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9D6" w:rsidRPr="00DB79D6" w:rsidRDefault="00DB79D6" w:rsidP="00FF00F0">
      <w:pPr>
        <w:spacing w:after="0" w:line="240" w:lineRule="auto"/>
        <w:ind w:right="0" w:firstLine="0"/>
        <w:jc w:val="right"/>
        <w:rPr>
          <w:b/>
          <w:color w:val="auto"/>
          <w:sz w:val="24"/>
          <w:szCs w:val="24"/>
        </w:rPr>
      </w:pPr>
      <w:bookmarkStart w:id="0" w:name="_GoBack"/>
      <w:bookmarkEnd w:id="0"/>
      <w:r w:rsidRPr="00DB79D6">
        <w:rPr>
          <w:b/>
          <w:color w:val="auto"/>
          <w:sz w:val="24"/>
          <w:szCs w:val="24"/>
        </w:rPr>
        <w:t xml:space="preserve">Собрание депутатов </w:t>
      </w:r>
    </w:p>
    <w:p w:rsidR="00DB79D6" w:rsidRPr="00DB79D6" w:rsidRDefault="00DB79D6" w:rsidP="00FF00F0">
      <w:pPr>
        <w:spacing w:after="0" w:line="240" w:lineRule="auto"/>
        <w:ind w:right="0" w:firstLine="0"/>
        <w:jc w:val="right"/>
        <w:rPr>
          <w:b/>
          <w:color w:val="auto"/>
          <w:sz w:val="24"/>
          <w:szCs w:val="24"/>
        </w:rPr>
      </w:pPr>
      <w:r w:rsidRPr="00DB79D6">
        <w:rPr>
          <w:b/>
          <w:color w:val="auto"/>
          <w:sz w:val="24"/>
          <w:szCs w:val="24"/>
        </w:rPr>
        <w:t xml:space="preserve">Шенкурского муниципального округа </w:t>
      </w:r>
    </w:p>
    <w:p w:rsidR="00DB79D6" w:rsidRPr="00DB79D6" w:rsidRDefault="00DB79D6" w:rsidP="00FF00F0">
      <w:pPr>
        <w:spacing w:after="0" w:line="240" w:lineRule="auto"/>
        <w:ind w:right="0" w:firstLine="0"/>
        <w:jc w:val="center"/>
        <w:rPr>
          <w:b/>
          <w:color w:val="auto"/>
          <w:sz w:val="24"/>
          <w:szCs w:val="24"/>
        </w:rPr>
      </w:pPr>
    </w:p>
    <w:p w:rsidR="00DB79D6" w:rsidRPr="00DB79D6" w:rsidRDefault="00DB79D6" w:rsidP="00FF00F0">
      <w:pPr>
        <w:spacing w:after="0" w:line="240" w:lineRule="auto"/>
        <w:ind w:right="0" w:firstLine="0"/>
        <w:jc w:val="center"/>
        <w:rPr>
          <w:b/>
          <w:color w:val="auto"/>
          <w:sz w:val="24"/>
          <w:szCs w:val="24"/>
        </w:rPr>
      </w:pPr>
      <w:r w:rsidRPr="00DB79D6">
        <w:rPr>
          <w:b/>
          <w:color w:val="auto"/>
          <w:sz w:val="24"/>
          <w:szCs w:val="24"/>
        </w:rPr>
        <w:t>Лист согласования</w:t>
      </w:r>
    </w:p>
    <w:p w:rsidR="00DB79D6" w:rsidRPr="00DB79D6" w:rsidRDefault="00DB79D6" w:rsidP="00FF00F0">
      <w:pPr>
        <w:spacing w:after="0" w:line="240" w:lineRule="auto"/>
        <w:ind w:right="0" w:firstLine="0"/>
        <w:jc w:val="left"/>
        <w:rPr>
          <w:b/>
          <w:color w:val="auto"/>
          <w:sz w:val="24"/>
          <w:szCs w:val="24"/>
          <w:u w:val="single"/>
        </w:rPr>
      </w:pPr>
    </w:p>
    <w:p w:rsidR="00DB79D6" w:rsidRPr="00DB79D6" w:rsidRDefault="00DB79D6" w:rsidP="00FF00F0">
      <w:pPr>
        <w:spacing w:after="0" w:line="240" w:lineRule="auto"/>
        <w:ind w:right="0" w:firstLine="0"/>
        <w:rPr>
          <w:sz w:val="28"/>
          <w:szCs w:val="28"/>
        </w:rPr>
      </w:pPr>
      <w:r w:rsidRPr="00DB79D6">
        <w:rPr>
          <w:color w:val="auto"/>
          <w:sz w:val="28"/>
          <w:szCs w:val="28"/>
          <w:u w:val="single"/>
        </w:rPr>
        <w:t xml:space="preserve">Проект решения </w:t>
      </w:r>
      <w:r w:rsidRPr="00DB79D6">
        <w:rPr>
          <w:color w:val="auto"/>
          <w:sz w:val="28"/>
          <w:szCs w:val="28"/>
        </w:rPr>
        <w:t xml:space="preserve">«Об утверждении </w:t>
      </w:r>
      <w:r w:rsidRPr="00DB79D6">
        <w:rPr>
          <w:sz w:val="28"/>
          <w:szCs w:val="28"/>
        </w:rPr>
        <w:t>Положени</w:t>
      </w:r>
      <w:r w:rsidR="00CA4317">
        <w:rPr>
          <w:sz w:val="28"/>
          <w:szCs w:val="28"/>
        </w:rPr>
        <w:t>я</w:t>
      </w:r>
      <w:r w:rsidRPr="00DB79D6">
        <w:rPr>
          <w:sz w:val="28"/>
          <w:szCs w:val="28"/>
        </w:rPr>
        <w:t xml:space="preserve"> о территориальном общественном самоуправлении на территории Шенкурский муниципального округа Архангельской области» </w:t>
      </w:r>
    </w:p>
    <w:p w:rsidR="00DB79D6" w:rsidRPr="00DB79D6" w:rsidRDefault="00DB79D6" w:rsidP="00FF00F0">
      <w:pPr>
        <w:spacing w:after="0" w:line="240" w:lineRule="auto"/>
        <w:ind w:right="0" w:firstLine="0"/>
        <w:rPr>
          <w:color w:val="auto"/>
          <w:sz w:val="24"/>
          <w:szCs w:val="24"/>
        </w:rPr>
      </w:pPr>
    </w:p>
    <w:p w:rsidR="00DB79D6" w:rsidRPr="00DB79D6" w:rsidRDefault="00DB79D6" w:rsidP="00FF00F0">
      <w:pPr>
        <w:spacing w:after="0" w:line="240" w:lineRule="auto"/>
        <w:ind w:right="0" w:firstLine="0"/>
        <w:rPr>
          <w:color w:val="auto"/>
          <w:sz w:val="24"/>
          <w:szCs w:val="24"/>
          <w:u w:val="single"/>
        </w:rPr>
      </w:pPr>
      <w:r w:rsidRPr="00DB79D6">
        <w:rPr>
          <w:b/>
          <w:color w:val="auto"/>
          <w:sz w:val="24"/>
          <w:szCs w:val="24"/>
        </w:rPr>
        <w:t xml:space="preserve">Подготовил проект: </w:t>
      </w:r>
      <w:r w:rsidRPr="00DB79D6">
        <w:rPr>
          <w:color w:val="auto"/>
          <w:sz w:val="24"/>
          <w:szCs w:val="24"/>
        </w:rPr>
        <w:t>начальник отдела организационной работы и муниципальной службы О.М. Леонтьева</w:t>
      </w:r>
      <w:r w:rsidRPr="00DB79D6">
        <w:rPr>
          <w:b/>
          <w:color w:val="auto"/>
          <w:sz w:val="24"/>
          <w:szCs w:val="24"/>
        </w:rPr>
        <w:t xml:space="preserve">  </w:t>
      </w:r>
    </w:p>
    <w:p w:rsidR="00DB79D6" w:rsidRPr="00DB79D6" w:rsidRDefault="00DB79D6" w:rsidP="00FF00F0">
      <w:pPr>
        <w:spacing w:after="0" w:line="240" w:lineRule="auto"/>
        <w:ind w:right="0" w:firstLine="0"/>
        <w:rPr>
          <w:b/>
          <w:color w:val="auto"/>
          <w:sz w:val="24"/>
          <w:szCs w:val="24"/>
        </w:rPr>
      </w:pPr>
      <w:r w:rsidRPr="00DB79D6">
        <w:rPr>
          <w:color w:val="auto"/>
          <w:sz w:val="24"/>
          <w:szCs w:val="24"/>
          <w:u w:val="single"/>
        </w:rPr>
        <w:t xml:space="preserve"> </w:t>
      </w:r>
    </w:p>
    <w:p w:rsidR="00DB79D6" w:rsidRPr="00DB79D6" w:rsidRDefault="00DB79D6" w:rsidP="00FF00F0">
      <w:pPr>
        <w:spacing w:after="0" w:line="240" w:lineRule="auto"/>
        <w:ind w:right="0" w:firstLine="0"/>
        <w:jc w:val="left"/>
        <w:rPr>
          <w:b/>
          <w:color w:val="auto"/>
          <w:sz w:val="24"/>
          <w:szCs w:val="24"/>
        </w:rPr>
      </w:pPr>
      <w:r w:rsidRPr="00DB79D6">
        <w:rPr>
          <w:b/>
          <w:color w:val="auto"/>
          <w:sz w:val="24"/>
          <w:szCs w:val="24"/>
        </w:rPr>
        <w:t>Проект согласован:</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1781"/>
        <w:gridCol w:w="1609"/>
        <w:gridCol w:w="1662"/>
        <w:gridCol w:w="1247"/>
      </w:tblGrid>
      <w:tr w:rsidR="00DB79D6" w:rsidRPr="00DB79D6" w:rsidTr="00DB79D6">
        <w:trPr>
          <w:trHeight w:val="285"/>
        </w:trPr>
        <w:tc>
          <w:tcPr>
            <w:tcW w:w="3054" w:type="dxa"/>
            <w:tcBorders>
              <w:top w:val="single" w:sz="4" w:space="0" w:color="auto"/>
              <w:left w:val="single" w:sz="4" w:space="0" w:color="auto"/>
              <w:bottom w:val="single" w:sz="4" w:space="0" w:color="auto"/>
              <w:right w:val="single" w:sz="4" w:space="0" w:color="auto"/>
            </w:tcBorders>
            <w:hideMark/>
          </w:tcPr>
          <w:p w:rsidR="00DB79D6" w:rsidRPr="00DB79D6" w:rsidRDefault="00DB79D6" w:rsidP="00FF00F0">
            <w:pPr>
              <w:spacing w:after="0" w:line="240" w:lineRule="auto"/>
              <w:ind w:right="0" w:firstLine="0"/>
              <w:jc w:val="left"/>
              <w:rPr>
                <w:b/>
                <w:color w:val="auto"/>
                <w:sz w:val="24"/>
                <w:szCs w:val="24"/>
              </w:rPr>
            </w:pPr>
            <w:r w:rsidRPr="00DB79D6">
              <w:rPr>
                <w:b/>
                <w:color w:val="auto"/>
                <w:sz w:val="24"/>
                <w:szCs w:val="24"/>
              </w:rPr>
              <w:t>Должность</w:t>
            </w:r>
          </w:p>
        </w:tc>
        <w:tc>
          <w:tcPr>
            <w:tcW w:w="1781" w:type="dxa"/>
            <w:tcBorders>
              <w:top w:val="single" w:sz="4" w:space="0" w:color="auto"/>
              <w:left w:val="single" w:sz="4" w:space="0" w:color="auto"/>
              <w:bottom w:val="single" w:sz="4" w:space="0" w:color="auto"/>
              <w:right w:val="single" w:sz="4" w:space="0" w:color="auto"/>
            </w:tcBorders>
            <w:hideMark/>
          </w:tcPr>
          <w:p w:rsidR="00DB79D6" w:rsidRPr="00DB79D6" w:rsidRDefault="00DB79D6" w:rsidP="00FF00F0">
            <w:pPr>
              <w:spacing w:after="0" w:line="240" w:lineRule="auto"/>
              <w:ind w:right="0" w:firstLine="0"/>
              <w:jc w:val="left"/>
              <w:rPr>
                <w:b/>
                <w:color w:val="auto"/>
                <w:sz w:val="24"/>
                <w:szCs w:val="24"/>
              </w:rPr>
            </w:pPr>
            <w:r w:rsidRPr="00DB79D6">
              <w:rPr>
                <w:b/>
                <w:color w:val="auto"/>
                <w:sz w:val="24"/>
                <w:szCs w:val="24"/>
              </w:rPr>
              <w:t>ФИО</w:t>
            </w:r>
          </w:p>
        </w:tc>
        <w:tc>
          <w:tcPr>
            <w:tcW w:w="1609" w:type="dxa"/>
            <w:tcBorders>
              <w:top w:val="single" w:sz="4" w:space="0" w:color="auto"/>
              <w:left w:val="single" w:sz="4" w:space="0" w:color="auto"/>
              <w:bottom w:val="single" w:sz="4" w:space="0" w:color="auto"/>
              <w:right w:val="single" w:sz="4" w:space="0" w:color="auto"/>
            </w:tcBorders>
            <w:hideMark/>
          </w:tcPr>
          <w:p w:rsidR="00DB79D6" w:rsidRPr="00DB79D6" w:rsidRDefault="00DB79D6" w:rsidP="00FF00F0">
            <w:pPr>
              <w:spacing w:after="0" w:line="240" w:lineRule="auto"/>
              <w:ind w:right="0" w:firstLine="0"/>
              <w:rPr>
                <w:b/>
                <w:color w:val="auto"/>
                <w:sz w:val="24"/>
                <w:szCs w:val="24"/>
              </w:rPr>
            </w:pPr>
            <w:r w:rsidRPr="00DB79D6">
              <w:rPr>
                <w:b/>
                <w:color w:val="auto"/>
                <w:sz w:val="24"/>
                <w:szCs w:val="24"/>
              </w:rPr>
              <w:t>Замечания</w:t>
            </w:r>
          </w:p>
        </w:tc>
        <w:tc>
          <w:tcPr>
            <w:tcW w:w="1662" w:type="dxa"/>
            <w:tcBorders>
              <w:top w:val="single" w:sz="4" w:space="0" w:color="auto"/>
              <w:left w:val="single" w:sz="4" w:space="0" w:color="auto"/>
              <w:bottom w:val="single" w:sz="4" w:space="0" w:color="auto"/>
              <w:right w:val="single" w:sz="4" w:space="0" w:color="auto"/>
            </w:tcBorders>
            <w:hideMark/>
          </w:tcPr>
          <w:p w:rsidR="00DB79D6" w:rsidRPr="00DB79D6" w:rsidRDefault="00DB79D6" w:rsidP="00FF00F0">
            <w:pPr>
              <w:spacing w:after="0" w:line="240" w:lineRule="auto"/>
              <w:ind w:right="0" w:firstLine="0"/>
              <w:jc w:val="left"/>
              <w:rPr>
                <w:b/>
                <w:color w:val="auto"/>
                <w:sz w:val="24"/>
                <w:szCs w:val="24"/>
              </w:rPr>
            </w:pPr>
            <w:r w:rsidRPr="00DB79D6">
              <w:rPr>
                <w:b/>
                <w:color w:val="auto"/>
                <w:sz w:val="24"/>
                <w:szCs w:val="24"/>
              </w:rPr>
              <w:t>Подпись</w:t>
            </w:r>
          </w:p>
        </w:tc>
        <w:tc>
          <w:tcPr>
            <w:tcW w:w="1247" w:type="dxa"/>
            <w:tcBorders>
              <w:top w:val="single" w:sz="4" w:space="0" w:color="auto"/>
              <w:left w:val="single" w:sz="4" w:space="0" w:color="auto"/>
              <w:bottom w:val="single" w:sz="4" w:space="0" w:color="auto"/>
              <w:right w:val="single" w:sz="4" w:space="0" w:color="auto"/>
            </w:tcBorders>
            <w:hideMark/>
          </w:tcPr>
          <w:p w:rsidR="00DB79D6" w:rsidRPr="00DB79D6" w:rsidRDefault="00DB79D6" w:rsidP="00FF00F0">
            <w:pPr>
              <w:spacing w:after="0" w:line="240" w:lineRule="auto"/>
              <w:ind w:right="0" w:firstLine="0"/>
              <w:jc w:val="left"/>
              <w:rPr>
                <w:b/>
                <w:color w:val="auto"/>
                <w:sz w:val="24"/>
                <w:szCs w:val="24"/>
              </w:rPr>
            </w:pPr>
            <w:r w:rsidRPr="00DB79D6">
              <w:rPr>
                <w:b/>
                <w:color w:val="auto"/>
                <w:sz w:val="24"/>
                <w:szCs w:val="24"/>
              </w:rPr>
              <w:t>Дата</w:t>
            </w:r>
          </w:p>
        </w:tc>
      </w:tr>
      <w:tr w:rsidR="00DB79D6" w:rsidRPr="00DB79D6" w:rsidTr="00DB79D6">
        <w:trPr>
          <w:trHeight w:val="705"/>
        </w:trPr>
        <w:tc>
          <w:tcPr>
            <w:tcW w:w="3054" w:type="dxa"/>
            <w:tcBorders>
              <w:top w:val="single" w:sz="4" w:space="0" w:color="auto"/>
              <w:left w:val="single" w:sz="4" w:space="0" w:color="auto"/>
              <w:bottom w:val="single" w:sz="4" w:space="0" w:color="auto"/>
              <w:right w:val="single" w:sz="4" w:space="0" w:color="auto"/>
            </w:tcBorders>
            <w:hideMark/>
          </w:tcPr>
          <w:p w:rsidR="00DB79D6" w:rsidRPr="00DB79D6" w:rsidRDefault="00DB79D6" w:rsidP="00FF00F0">
            <w:pPr>
              <w:spacing w:after="0" w:line="240" w:lineRule="auto"/>
              <w:ind w:right="0" w:firstLine="0"/>
              <w:jc w:val="left"/>
              <w:rPr>
                <w:color w:val="auto"/>
                <w:sz w:val="24"/>
                <w:szCs w:val="24"/>
              </w:rPr>
            </w:pPr>
            <w:r w:rsidRPr="00DB79D6">
              <w:rPr>
                <w:color w:val="auto"/>
                <w:sz w:val="24"/>
                <w:szCs w:val="24"/>
              </w:rPr>
              <w:t>Правовой отдел</w:t>
            </w:r>
          </w:p>
        </w:tc>
        <w:tc>
          <w:tcPr>
            <w:tcW w:w="1781" w:type="dxa"/>
            <w:tcBorders>
              <w:top w:val="single" w:sz="4" w:space="0" w:color="auto"/>
              <w:left w:val="single" w:sz="4" w:space="0" w:color="auto"/>
              <w:bottom w:val="single" w:sz="4" w:space="0" w:color="auto"/>
              <w:right w:val="single" w:sz="4" w:space="0" w:color="auto"/>
            </w:tcBorders>
          </w:tcPr>
          <w:p w:rsidR="00DB79D6" w:rsidRPr="00DB79D6" w:rsidRDefault="00DB79D6" w:rsidP="00FF00F0">
            <w:pPr>
              <w:spacing w:after="0" w:line="240" w:lineRule="auto"/>
              <w:ind w:right="0" w:firstLine="0"/>
              <w:jc w:val="left"/>
              <w:rPr>
                <w:color w:val="auto"/>
                <w:sz w:val="24"/>
                <w:szCs w:val="24"/>
              </w:rPr>
            </w:pPr>
            <w:r>
              <w:rPr>
                <w:color w:val="auto"/>
                <w:sz w:val="24"/>
                <w:szCs w:val="24"/>
              </w:rPr>
              <w:t>Платионова С.Н.</w:t>
            </w:r>
          </w:p>
        </w:tc>
        <w:tc>
          <w:tcPr>
            <w:tcW w:w="1609" w:type="dxa"/>
            <w:tcBorders>
              <w:top w:val="single" w:sz="4" w:space="0" w:color="auto"/>
              <w:left w:val="single" w:sz="4" w:space="0" w:color="auto"/>
              <w:bottom w:val="single" w:sz="4" w:space="0" w:color="auto"/>
              <w:right w:val="single" w:sz="4" w:space="0" w:color="auto"/>
            </w:tcBorders>
          </w:tcPr>
          <w:p w:rsidR="00DB79D6" w:rsidRPr="00DB79D6" w:rsidRDefault="00DB79D6" w:rsidP="00FF00F0">
            <w:pPr>
              <w:spacing w:after="0" w:line="240" w:lineRule="auto"/>
              <w:ind w:right="0" w:firstLine="0"/>
              <w:jc w:val="left"/>
              <w:rPr>
                <w:b/>
                <w:color w:val="auto"/>
                <w:sz w:val="24"/>
                <w:szCs w:val="24"/>
              </w:rPr>
            </w:pPr>
          </w:p>
        </w:tc>
        <w:tc>
          <w:tcPr>
            <w:tcW w:w="1662" w:type="dxa"/>
            <w:tcBorders>
              <w:top w:val="single" w:sz="4" w:space="0" w:color="auto"/>
              <w:left w:val="single" w:sz="4" w:space="0" w:color="auto"/>
              <w:bottom w:val="single" w:sz="4" w:space="0" w:color="auto"/>
              <w:right w:val="single" w:sz="4" w:space="0" w:color="auto"/>
            </w:tcBorders>
          </w:tcPr>
          <w:p w:rsidR="00DB79D6" w:rsidRPr="00DB79D6" w:rsidRDefault="00DB79D6" w:rsidP="00FF00F0">
            <w:pPr>
              <w:spacing w:after="0" w:line="240" w:lineRule="auto"/>
              <w:ind w:right="0" w:firstLine="0"/>
              <w:jc w:val="left"/>
              <w:rPr>
                <w:b/>
                <w:color w:val="auto"/>
                <w:sz w:val="24"/>
                <w:szCs w:val="24"/>
              </w:rPr>
            </w:pPr>
          </w:p>
        </w:tc>
        <w:tc>
          <w:tcPr>
            <w:tcW w:w="1247" w:type="dxa"/>
            <w:tcBorders>
              <w:top w:val="single" w:sz="4" w:space="0" w:color="auto"/>
              <w:left w:val="single" w:sz="4" w:space="0" w:color="auto"/>
              <w:bottom w:val="single" w:sz="4" w:space="0" w:color="auto"/>
              <w:right w:val="single" w:sz="4" w:space="0" w:color="auto"/>
            </w:tcBorders>
          </w:tcPr>
          <w:p w:rsidR="00DB79D6" w:rsidRPr="00DB79D6" w:rsidRDefault="00DB79D6" w:rsidP="00FF00F0">
            <w:pPr>
              <w:spacing w:after="0" w:line="240" w:lineRule="auto"/>
              <w:ind w:right="0" w:firstLine="0"/>
              <w:jc w:val="left"/>
              <w:rPr>
                <w:b/>
                <w:color w:val="auto"/>
                <w:sz w:val="24"/>
                <w:szCs w:val="24"/>
              </w:rPr>
            </w:pPr>
          </w:p>
        </w:tc>
      </w:tr>
    </w:tbl>
    <w:p w:rsidR="00DB79D6" w:rsidRPr="00DB79D6" w:rsidRDefault="00DB79D6" w:rsidP="00FF00F0">
      <w:pPr>
        <w:spacing w:after="0" w:line="240" w:lineRule="auto"/>
        <w:ind w:right="0" w:firstLine="0"/>
        <w:jc w:val="left"/>
        <w:rPr>
          <w:color w:val="auto"/>
          <w:sz w:val="24"/>
          <w:szCs w:val="24"/>
        </w:rPr>
      </w:pPr>
    </w:p>
    <w:p w:rsidR="00DB79D6" w:rsidRPr="00DB79D6" w:rsidRDefault="00DB79D6" w:rsidP="00FF00F0">
      <w:pPr>
        <w:spacing w:after="0" w:line="240" w:lineRule="auto"/>
        <w:ind w:right="0" w:firstLine="0"/>
        <w:jc w:val="left"/>
        <w:rPr>
          <w:color w:val="auto"/>
          <w:sz w:val="24"/>
          <w:szCs w:val="24"/>
        </w:rPr>
      </w:pPr>
      <w:r w:rsidRPr="00DB79D6">
        <w:rPr>
          <w:color w:val="auto"/>
          <w:sz w:val="24"/>
          <w:szCs w:val="24"/>
        </w:rPr>
        <w:t>Дата «</w:t>
      </w:r>
      <w:r w:rsidR="00C65CC0">
        <w:rPr>
          <w:color w:val="auto"/>
          <w:sz w:val="24"/>
          <w:szCs w:val="24"/>
        </w:rPr>
        <w:t>18</w:t>
      </w:r>
      <w:r w:rsidRPr="00DB79D6">
        <w:rPr>
          <w:color w:val="auto"/>
          <w:sz w:val="24"/>
          <w:szCs w:val="24"/>
        </w:rPr>
        <w:t xml:space="preserve">» </w:t>
      </w:r>
      <w:r w:rsidR="00C65CC0">
        <w:rPr>
          <w:color w:val="auto"/>
          <w:sz w:val="24"/>
          <w:szCs w:val="24"/>
        </w:rPr>
        <w:t>февраля</w:t>
      </w:r>
      <w:r w:rsidRPr="00DB79D6">
        <w:rPr>
          <w:color w:val="auto"/>
          <w:sz w:val="24"/>
          <w:szCs w:val="24"/>
        </w:rPr>
        <w:t xml:space="preserve"> 202</w:t>
      </w:r>
      <w:r w:rsidR="00C65CC0">
        <w:rPr>
          <w:color w:val="auto"/>
          <w:sz w:val="24"/>
          <w:szCs w:val="24"/>
        </w:rPr>
        <w:t>6</w:t>
      </w:r>
      <w:r w:rsidRPr="00DB79D6">
        <w:rPr>
          <w:color w:val="auto"/>
          <w:sz w:val="24"/>
          <w:szCs w:val="24"/>
        </w:rPr>
        <w:t xml:space="preserve"> г.</w:t>
      </w:r>
    </w:p>
    <w:p w:rsidR="00DB79D6" w:rsidRPr="00DB79D6" w:rsidRDefault="00DB79D6" w:rsidP="00FF00F0">
      <w:pPr>
        <w:spacing w:after="0" w:line="240" w:lineRule="auto"/>
        <w:ind w:right="0" w:firstLine="0"/>
        <w:jc w:val="left"/>
        <w:rPr>
          <w:color w:val="auto"/>
          <w:sz w:val="24"/>
          <w:szCs w:val="24"/>
        </w:rPr>
      </w:pPr>
    </w:p>
    <w:p w:rsidR="00DB79D6" w:rsidRPr="00DB79D6" w:rsidRDefault="00DB79D6" w:rsidP="00FF00F0">
      <w:pPr>
        <w:spacing w:after="0" w:line="240" w:lineRule="auto"/>
        <w:ind w:right="0" w:firstLine="0"/>
        <w:jc w:val="left"/>
        <w:rPr>
          <w:color w:val="auto"/>
          <w:sz w:val="24"/>
          <w:szCs w:val="24"/>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p w:rsidR="00DB79D6" w:rsidRPr="00DB79D6" w:rsidRDefault="00DB79D6" w:rsidP="00FF00F0">
      <w:pPr>
        <w:suppressAutoHyphens/>
        <w:spacing w:after="0" w:line="240" w:lineRule="auto"/>
        <w:ind w:right="0" w:firstLine="0"/>
        <w:jc w:val="left"/>
        <w:rPr>
          <w:color w:val="auto"/>
          <w:sz w:val="24"/>
          <w:szCs w:val="24"/>
          <w:lang w:eastAsia="zh-CN"/>
        </w:rPr>
      </w:pPr>
    </w:p>
    <w:tbl>
      <w:tblPr>
        <w:tblW w:w="8582" w:type="dxa"/>
        <w:tblLayout w:type="fixed"/>
        <w:tblLook w:val="04A0" w:firstRow="1" w:lastRow="0" w:firstColumn="1" w:lastColumn="0" w:noHBand="0" w:noVBand="1"/>
      </w:tblPr>
      <w:tblGrid>
        <w:gridCol w:w="4501"/>
        <w:gridCol w:w="4081"/>
      </w:tblGrid>
      <w:tr w:rsidR="00DB79D6" w:rsidRPr="00DB79D6" w:rsidTr="00DB79D6">
        <w:trPr>
          <w:trHeight w:val="3615"/>
        </w:trPr>
        <w:tc>
          <w:tcPr>
            <w:tcW w:w="4501" w:type="dxa"/>
          </w:tcPr>
          <w:p w:rsidR="00DB79D6" w:rsidRPr="00DB79D6" w:rsidRDefault="00DB79D6" w:rsidP="00FF00F0">
            <w:pPr>
              <w:tabs>
                <w:tab w:val="left" w:pos="37"/>
              </w:tabs>
              <w:spacing w:after="0" w:line="240" w:lineRule="auto"/>
              <w:ind w:right="0" w:hanging="814"/>
              <w:jc w:val="center"/>
              <w:rPr>
                <w:color w:val="auto"/>
                <w:sz w:val="20"/>
                <w:szCs w:val="20"/>
              </w:rPr>
            </w:pPr>
          </w:p>
          <w:p w:rsidR="00DB79D6" w:rsidRPr="00DB79D6" w:rsidRDefault="00DB79D6" w:rsidP="00FF00F0">
            <w:pPr>
              <w:tabs>
                <w:tab w:val="left" w:pos="37"/>
              </w:tabs>
              <w:spacing w:after="0" w:line="240" w:lineRule="auto"/>
              <w:ind w:right="0" w:hanging="814"/>
              <w:jc w:val="center"/>
              <w:rPr>
                <w:b/>
                <w:color w:val="auto"/>
                <w:sz w:val="24"/>
                <w:szCs w:val="24"/>
              </w:rPr>
            </w:pPr>
          </w:p>
          <w:p w:rsidR="00DB79D6" w:rsidRPr="00DB79D6" w:rsidRDefault="00DB79D6" w:rsidP="00FF00F0">
            <w:pPr>
              <w:tabs>
                <w:tab w:val="left" w:pos="0"/>
                <w:tab w:val="left" w:pos="37"/>
              </w:tabs>
              <w:spacing w:after="0" w:line="240" w:lineRule="auto"/>
              <w:ind w:right="0" w:firstLine="567"/>
              <w:jc w:val="center"/>
              <w:rPr>
                <w:b/>
                <w:color w:val="auto"/>
                <w:sz w:val="24"/>
                <w:szCs w:val="24"/>
              </w:rPr>
            </w:pPr>
            <w:r w:rsidRPr="00DB79D6">
              <w:rPr>
                <w:b/>
                <w:color w:val="auto"/>
                <w:sz w:val="24"/>
                <w:szCs w:val="24"/>
              </w:rPr>
              <w:t>АДМИНИСТРАЦИЯ</w:t>
            </w:r>
          </w:p>
          <w:p w:rsidR="00DB79D6" w:rsidRPr="00DB79D6" w:rsidRDefault="00DB79D6" w:rsidP="00FF00F0">
            <w:pPr>
              <w:tabs>
                <w:tab w:val="left" w:pos="37"/>
              </w:tabs>
              <w:spacing w:after="0" w:line="240" w:lineRule="auto"/>
              <w:ind w:right="0" w:hanging="814"/>
              <w:jc w:val="center"/>
              <w:rPr>
                <w:b/>
                <w:color w:val="auto"/>
                <w:sz w:val="24"/>
                <w:szCs w:val="24"/>
              </w:rPr>
            </w:pPr>
            <w:r w:rsidRPr="00DB79D6">
              <w:rPr>
                <w:b/>
                <w:color w:val="auto"/>
                <w:sz w:val="24"/>
                <w:szCs w:val="24"/>
              </w:rPr>
              <w:t>ШЕНКУРСКОГО</w:t>
            </w:r>
          </w:p>
          <w:p w:rsidR="00DB79D6" w:rsidRPr="00DB79D6" w:rsidRDefault="00DB79D6" w:rsidP="00FF00F0">
            <w:pPr>
              <w:tabs>
                <w:tab w:val="left" w:pos="37"/>
              </w:tabs>
              <w:spacing w:after="0" w:line="240" w:lineRule="auto"/>
              <w:ind w:right="0" w:hanging="814"/>
              <w:jc w:val="center"/>
              <w:rPr>
                <w:b/>
                <w:color w:val="auto"/>
                <w:sz w:val="24"/>
                <w:szCs w:val="24"/>
              </w:rPr>
            </w:pPr>
            <w:r w:rsidRPr="00DB79D6">
              <w:rPr>
                <w:b/>
                <w:color w:val="auto"/>
                <w:sz w:val="24"/>
                <w:szCs w:val="24"/>
              </w:rPr>
              <w:t>МУНИЦИПАЛЬНОГО ОКРУГА</w:t>
            </w:r>
          </w:p>
          <w:p w:rsidR="00DB79D6" w:rsidRPr="00DB79D6" w:rsidRDefault="00DB79D6" w:rsidP="00FF00F0">
            <w:pPr>
              <w:tabs>
                <w:tab w:val="left" w:pos="37"/>
              </w:tabs>
              <w:spacing w:after="0" w:line="240" w:lineRule="auto"/>
              <w:ind w:right="0" w:hanging="814"/>
              <w:jc w:val="center"/>
              <w:rPr>
                <w:color w:val="auto"/>
                <w:sz w:val="24"/>
                <w:szCs w:val="24"/>
              </w:rPr>
            </w:pPr>
          </w:p>
          <w:p w:rsidR="00DB79D6" w:rsidRPr="00DB79D6" w:rsidRDefault="00DB79D6" w:rsidP="00FF00F0">
            <w:pPr>
              <w:tabs>
                <w:tab w:val="left" w:pos="37"/>
              </w:tabs>
              <w:spacing w:after="0" w:line="240" w:lineRule="auto"/>
              <w:ind w:right="0" w:hanging="814"/>
              <w:jc w:val="center"/>
              <w:rPr>
                <w:color w:val="auto"/>
                <w:sz w:val="24"/>
                <w:szCs w:val="24"/>
              </w:rPr>
            </w:pPr>
            <w:r w:rsidRPr="00DB79D6">
              <w:rPr>
                <w:color w:val="auto"/>
                <w:sz w:val="24"/>
                <w:szCs w:val="24"/>
              </w:rPr>
              <w:t>ул. Кудрявцева, д.26, г. Шенкурск,</w:t>
            </w:r>
          </w:p>
          <w:p w:rsidR="00DB79D6" w:rsidRPr="00DB79D6" w:rsidRDefault="00DB79D6" w:rsidP="00FF00F0">
            <w:pPr>
              <w:tabs>
                <w:tab w:val="left" w:pos="37"/>
              </w:tabs>
              <w:spacing w:after="0" w:line="240" w:lineRule="auto"/>
              <w:ind w:right="0" w:hanging="814"/>
              <w:jc w:val="center"/>
              <w:rPr>
                <w:color w:val="auto"/>
                <w:sz w:val="24"/>
                <w:szCs w:val="24"/>
              </w:rPr>
            </w:pPr>
            <w:r w:rsidRPr="00DB79D6">
              <w:rPr>
                <w:color w:val="auto"/>
                <w:sz w:val="24"/>
                <w:szCs w:val="24"/>
              </w:rPr>
              <w:t>Архангельская область, 165160</w:t>
            </w:r>
          </w:p>
          <w:p w:rsidR="00DB79D6" w:rsidRPr="00DB79D6" w:rsidRDefault="00DB79D6" w:rsidP="00FF00F0">
            <w:pPr>
              <w:tabs>
                <w:tab w:val="left" w:pos="37"/>
              </w:tabs>
              <w:spacing w:after="0" w:line="240" w:lineRule="auto"/>
              <w:ind w:right="0" w:hanging="814"/>
              <w:jc w:val="center"/>
              <w:rPr>
                <w:color w:val="auto"/>
                <w:sz w:val="24"/>
                <w:szCs w:val="24"/>
              </w:rPr>
            </w:pPr>
            <w:r w:rsidRPr="00DB79D6">
              <w:rPr>
                <w:color w:val="auto"/>
                <w:sz w:val="24"/>
                <w:szCs w:val="24"/>
              </w:rPr>
              <w:t>Телефон: 8(81851) 4-14-15</w:t>
            </w:r>
          </w:p>
          <w:p w:rsidR="00DB79D6" w:rsidRPr="004C0AB4" w:rsidRDefault="00DB79D6" w:rsidP="00FF00F0">
            <w:pPr>
              <w:tabs>
                <w:tab w:val="left" w:pos="37"/>
              </w:tabs>
              <w:spacing w:after="0" w:line="240" w:lineRule="auto"/>
              <w:ind w:right="0" w:hanging="814"/>
              <w:jc w:val="center"/>
              <w:rPr>
                <w:color w:val="auto"/>
                <w:sz w:val="24"/>
                <w:szCs w:val="24"/>
              </w:rPr>
            </w:pPr>
            <w:r w:rsidRPr="00DB79D6">
              <w:rPr>
                <w:color w:val="auto"/>
                <w:sz w:val="24"/>
                <w:szCs w:val="24"/>
                <w:lang w:val="en-US"/>
              </w:rPr>
              <w:t>E</w:t>
            </w:r>
            <w:r w:rsidRPr="004C0AB4">
              <w:rPr>
                <w:color w:val="auto"/>
                <w:sz w:val="24"/>
                <w:szCs w:val="24"/>
              </w:rPr>
              <w:t>-</w:t>
            </w:r>
            <w:r w:rsidRPr="00DB79D6">
              <w:rPr>
                <w:color w:val="auto"/>
                <w:sz w:val="24"/>
                <w:szCs w:val="24"/>
                <w:lang w:val="en-US"/>
              </w:rPr>
              <w:t>mail</w:t>
            </w:r>
            <w:r w:rsidRPr="004C0AB4">
              <w:rPr>
                <w:color w:val="auto"/>
                <w:sz w:val="24"/>
                <w:szCs w:val="24"/>
              </w:rPr>
              <w:t xml:space="preserve">: </w:t>
            </w:r>
            <w:proofErr w:type="spellStart"/>
            <w:r w:rsidRPr="00DB79D6">
              <w:rPr>
                <w:color w:val="auto"/>
                <w:sz w:val="24"/>
                <w:szCs w:val="24"/>
                <w:lang w:val="en-US"/>
              </w:rPr>
              <w:t>adm</w:t>
            </w:r>
            <w:proofErr w:type="spellEnd"/>
            <w:r w:rsidRPr="004C0AB4">
              <w:rPr>
                <w:color w:val="auto"/>
                <w:sz w:val="24"/>
                <w:szCs w:val="24"/>
              </w:rPr>
              <w:t>@</w:t>
            </w:r>
            <w:proofErr w:type="spellStart"/>
            <w:r w:rsidRPr="00DB79D6">
              <w:rPr>
                <w:color w:val="auto"/>
                <w:sz w:val="24"/>
                <w:szCs w:val="24"/>
                <w:lang w:val="en-US"/>
              </w:rPr>
              <w:t>shenradm</w:t>
            </w:r>
            <w:proofErr w:type="spellEnd"/>
            <w:r w:rsidRPr="004C0AB4">
              <w:rPr>
                <w:color w:val="auto"/>
                <w:sz w:val="24"/>
                <w:szCs w:val="24"/>
              </w:rPr>
              <w:t>.</w:t>
            </w:r>
            <w:proofErr w:type="spellStart"/>
            <w:r w:rsidRPr="00DB79D6">
              <w:rPr>
                <w:color w:val="auto"/>
                <w:sz w:val="24"/>
                <w:szCs w:val="24"/>
                <w:lang w:val="en-US"/>
              </w:rPr>
              <w:t>ru</w:t>
            </w:r>
            <w:proofErr w:type="spellEnd"/>
          </w:p>
          <w:p w:rsidR="00DB79D6" w:rsidRPr="00DB79D6" w:rsidRDefault="00DB79D6" w:rsidP="00FF00F0">
            <w:pPr>
              <w:tabs>
                <w:tab w:val="left" w:pos="37"/>
                <w:tab w:val="left" w:pos="2220"/>
              </w:tabs>
              <w:spacing w:after="0" w:line="240" w:lineRule="auto"/>
              <w:ind w:right="0" w:hanging="814"/>
              <w:jc w:val="center"/>
              <w:rPr>
                <w:color w:val="auto"/>
                <w:sz w:val="24"/>
                <w:szCs w:val="24"/>
                <w:lang w:val="en-US"/>
              </w:rPr>
            </w:pPr>
            <w:r w:rsidRPr="00DB79D6">
              <w:rPr>
                <w:color w:val="auto"/>
                <w:sz w:val="24"/>
                <w:szCs w:val="24"/>
              </w:rPr>
              <w:t>от</w:t>
            </w:r>
            <w:r w:rsidRPr="00DB79D6">
              <w:rPr>
                <w:color w:val="auto"/>
                <w:sz w:val="24"/>
                <w:szCs w:val="24"/>
                <w:lang w:val="en-US"/>
              </w:rPr>
              <w:t xml:space="preserve"> </w:t>
            </w:r>
            <w:r w:rsidR="00DB0DE8">
              <w:rPr>
                <w:color w:val="auto"/>
                <w:sz w:val="24"/>
                <w:szCs w:val="24"/>
              </w:rPr>
              <w:t xml:space="preserve">   </w:t>
            </w:r>
            <w:r w:rsidR="00C65CC0">
              <w:rPr>
                <w:color w:val="auto"/>
                <w:sz w:val="24"/>
                <w:szCs w:val="24"/>
              </w:rPr>
              <w:t>февраля</w:t>
            </w:r>
            <w:r w:rsidR="00DB0DE8">
              <w:rPr>
                <w:color w:val="auto"/>
                <w:sz w:val="24"/>
                <w:szCs w:val="24"/>
              </w:rPr>
              <w:t xml:space="preserve"> </w:t>
            </w:r>
            <w:r w:rsidRPr="00DB79D6">
              <w:rPr>
                <w:color w:val="auto"/>
                <w:sz w:val="24"/>
                <w:szCs w:val="24"/>
                <w:lang w:val="en-US"/>
              </w:rPr>
              <w:t>202</w:t>
            </w:r>
            <w:r w:rsidR="00C65CC0">
              <w:rPr>
                <w:color w:val="auto"/>
                <w:sz w:val="24"/>
                <w:szCs w:val="24"/>
              </w:rPr>
              <w:t>6</w:t>
            </w:r>
            <w:r w:rsidRPr="00DB79D6">
              <w:rPr>
                <w:color w:val="auto"/>
                <w:sz w:val="24"/>
                <w:szCs w:val="24"/>
                <w:lang w:val="en-US"/>
              </w:rPr>
              <w:t xml:space="preserve"> </w:t>
            </w:r>
            <w:r w:rsidRPr="00DB79D6">
              <w:rPr>
                <w:color w:val="auto"/>
                <w:sz w:val="24"/>
                <w:szCs w:val="24"/>
              </w:rPr>
              <w:t>г</w:t>
            </w:r>
            <w:r w:rsidRPr="00DB79D6">
              <w:rPr>
                <w:color w:val="auto"/>
                <w:sz w:val="24"/>
                <w:szCs w:val="24"/>
                <w:lang w:val="en-US"/>
              </w:rPr>
              <w:t>.  № 01-07/</w:t>
            </w:r>
          </w:p>
        </w:tc>
        <w:tc>
          <w:tcPr>
            <w:tcW w:w="4081" w:type="dxa"/>
          </w:tcPr>
          <w:p w:rsidR="00DB79D6" w:rsidRPr="004C0AB4" w:rsidRDefault="00DB79D6" w:rsidP="00FF00F0">
            <w:pPr>
              <w:tabs>
                <w:tab w:val="left" w:pos="37"/>
              </w:tabs>
              <w:spacing w:after="0" w:line="240" w:lineRule="auto"/>
              <w:ind w:right="0" w:firstLine="0"/>
              <w:jc w:val="center"/>
              <w:rPr>
                <w:color w:val="auto"/>
                <w:sz w:val="28"/>
                <w:szCs w:val="20"/>
              </w:rPr>
            </w:pPr>
          </w:p>
          <w:p w:rsidR="00DB79D6" w:rsidRPr="00DB79D6" w:rsidRDefault="00DB79D6" w:rsidP="00FF00F0">
            <w:pPr>
              <w:tabs>
                <w:tab w:val="left" w:pos="37"/>
              </w:tabs>
              <w:spacing w:after="0" w:line="240" w:lineRule="auto"/>
              <w:ind w:right="0" w:firstLine="0"/>
              <w:jc w:val="center"/>
              <w:rPr>
                <w:b/>
                <w:color w:val="auto"/>
                <w:szCs w:val="26"/>
              </w:rPr>
            </w:pPr>
            <w:r w:rsidRPr="00DB79D6">
              <w:rPr>
                <w:b/>
                <w:color w:val="auto"/>
                <w:szCs w:val="26"/>
              </w:rPr>
              <w:t>Собрание депутатов</w:t>
            </w:r>
            <w:r>
              <w:rPr>
                <w:b/>
                <w:color w:val="auto"/>
                <w:szCs w:val="26"/>
              </w:rPr>
              <w:t xml:space="preserve"> </w:t>
            </w:r>
            <w:r w:rsidRPr="00DB79D6">
              <w:rPr>
                <w:b/>
                <w:color w:val="auto"/>
                <w:szCs w:val="26"/>
              </w:rPr>
              <w:t>Шенкурского муниципального округа</w:t>
            </w:r>
          </w:p>
          <w:p w:rsidR="00DB79D6" w:rsidRPr="00DB79D6" w:rsidRDefault="00DB79D6" w:rsidP="00FF00F0">
            <w:pPr>
              <w:tabs>
                <w:tab w:val="left" w:pos="37"/>
              </w:tabs>
              <w:spacing w:after="0" w:line="240" w:lineRule="auto"/>
              <w:ind w:right="0" w:firstLine="0"/>
              <w:jc w:val="center"/>
              <w:rPr>
                <w:color w:val="auto"/>
                <w:szCs w:val="26"/>
              </w:rPr>
            </w:pPr>
          </w:p>
          <w:p w:rsidR="00DB79D6" w:rsidRPr="00DB79D6" w:rsidRDefault="00DB79D6" w:rsidP="00FF00F0">
            <w:pPr>
              <w:tabs>
                <w:tab w:val="left" w:pos="-69"/>
              </w:tabs>
              <w:spacing w:after="0" w:line="240" w:lineRule="auto"/>
              <w:ind w:right="0" w:firstLine="0"/>
              <w:jc w:val="center"/>
              <w:rPr>
                <w:color w:val="auto"/>
                <w:sz w:val="28"/>
                <w:szCs w:val="24"/>
              </w:rPr>
            </w:pPr>
            <w:r>
              <w:rPr>
                <w:color w:val="auto"/>
                <w:szCs w:val="26"/>
              </w:rPr>
              <w:t xml:space="preserve">          </w:t>
            </w:r>
            <w:r w:rsidRPr="00DB79D6">
              <w:rPr>
                <w:color w:val="auto"/>
                <w:szCs w:val="26"/>
              </w:rPr>
              <w:t>Председателю Заседателевой А.С.</w:t>
            </w:r>
          </w:p>
        </w:tc>
      </w:tr>
    </w:tbl>
    <w:p w:rsidR="00DB79D6" w:rsidRPr="00DB79D6" w:rsidRDefault="00DB79D6" w:rsidP="00FF00F0">
      <w:pPr>
        <w:spacing w:after="0" w:line="240" w:lineRule="auto"/>
        <w:ind w:right="0" w:firstLine="0"/>
        <w:rPr>
          <w:color w:val="auto"/>
          <w:sz w:val="24"/>
          <w:szCs w:val="24"/>
        </w:rPr>
      </w:pPr>
    </w:p>
    <w:p w:rsidR="00DB79D6" w:rsidRPr="00DB79D6" w:rsidRDefault="00DB79D6" w:rsidP="00FF00F0">
      <w:pPr>
        <w:spacing w:after="0" w:line="240" w:lineRule="auto"/>
        <w:ind w:right="0" w:firstLine="0"/>
        <w:rPr>
          <w:color w:val="auto"/>
          <w:sz w:val="28"/>
          <w:szCs w:val="28"/>
        </w:rPr>
      </w:pPr>
    </w:p>
    <w:p w:rsidR="00DB79D6" w:rsidRPr="00DB79D6" w:rsidRDefault="00DB79D6" w:rsidP="00FF00F0">
      <w:pPr>
        <w:widowControl w:val="0"/>
        <w:autoSpaceDE w:val="0"/>
        <w:autoSpaceDN w:val="0"/>
        <w:adjustRightInd w:val="0"/>
        <w:spacing w:after="0" w:line="240" w:lineRule="auto"/>
        <w:ind w:right="0" w:firstLine="709"/>
        <w:rPr>
          <w:b/>
          <w:bCs/>
          <w:color w:val="auto"/>
          <w:sz w:val="28"/>
          <w:szCs w:val="28"/>
          <w:lang w:eastAsia="en-US"/>
        </w:rPr>
      </w:pPr>
      <w:r w:rsidRPr="00DB79D6">
        <w:rPr>
          <w:color w:val="auto"/>
          <w:sz w:val="28"/>
          <w:szCs w:val="28"/>
        </w:rPr>
        <w:t xml:space="preserve">Глава Шенкурского муниципального округа Архангельской области представляет на рассмотрение в порядке нормотворческой инициативы в Собрание депутатов Шенкурского муниципального округа проект решения </w:t>
      </w:r>
      <w:r w:rsidR="00CA4317" w:rsidRPr="00DB79D6">
        <w:rPr>
          <w:color w:val="auto"/>
          <w:sz w:val="28"/>
          <w:szCs w:val="28"/>
        </w:rPr>
        <w:t xml:space="preserve">«Об утверждении </w:t>
      </w:r>
      <w:r w:rsidR="00CA4317" w:rsidRPr="00DB79D6">
        <w:rPr>
          <w:sz w:val="28"/>
          <w:szCs w:val="28"/>
        </w:rPr>
        <w:t>Положени</w:t>
      </w:r>
      <w:r w:rsidR="00CA4317">
        <w:rPr>
          <w:sz w:val="28"/>
          <w:szCs w:val="28"/>
        </w:rPr>
        <w:t>я</w:t>
      </w:r>
      <w:r w:rsidR="00CA4317" w:rsidRPr="00DB79D6">
        <w:rPr>
          <w:sz w:val="28"/>
          <w:szCs w:val="28"/>
        </w:rPr>
        <w:t xml:space="preserve"> о территориальном общественном самоуп</w:t>
      </w:r>
      <w:r w:rsidR="004C0AB4">
        <w:rPr>
          <w:sz w:val="28"/>
          <w:szCs w:val="28"/>
        </w:rPr>
        <w:t>равлении на территории Шенкурского</w:t>
      </w:r>
      <w:r w:rsidR="00CA4317" w:rsidRPr="00DB79D6">
        <w:rPr>
          <w:sz w:val="28"/>
          <w:szCs w:val="28"/>
        </w:rPr>
        <w:t xml:space="preserve"> муниципального округа Архангельской области»</w:t>
      </w:r>
    </w:p>
    <w:p w:rsidR="00DB79D6" w:rsidRPr="00DB79D6" w:rsidRDefault="00DB79D6" w:rsidP="00FF00F0">
      <w:pPr>
        <w:autoSpaceDE w:val="0"/>
        <w:autoSpaceDN w:val="0"/>
        <w:adjustRightInd w:val="0"/>
        <w:spacing w:after="0" w:line="240" w:lineRule="auto"/>
        <w:ind w:right="0" w:firstLine="709"/>
        <w:rPr>
          <w:color w:val="auto"/>
          <w:sz w:val="28"/>
          <w:szCs w:val="28"/>
          <w:lang w:eastAsia="en-US"/>
        </w:rPr>
      </w:pPr>
    </w:p>
    <w:p w:rsidR="00DB79D6" w:rsidRPr="00DB79D6" w:rsidRDefault="00DB79D6" w:rsidP="00FF00F0">
      <w:pPr>
        <w:spacing w:after="0" w:line="240" w:lineRule="auto"/>
        <w:ind w:right="0" w:firstLine="708"/>
        <w:rPr>
          <w:color w:val="auto"/>
          <w:sz w:val="28"/>
          <w:szCs w:val="28"/>
        </w:rPr>
      </w:pPr>
      <w:r w:rsidRPr="00DB79D6">
        <w:rPr>
          <w:color w:val="auto"/>
          <w:sz w:val="28"/>
          <w:szCs w:val="28"/>
        </w:rPr>
        <w:t xml:space="preserve">Докладчик: </w:t>
      </w:r>
      <w:r w:rsidR="00C65CC0">
        <w:rPr>
          <w:color w:val="auto"/>
          <w:sz w:val="28"/>
          <w:szCs w:val="28"/>
        </w:rPr>
        <w:t xml:space="preserve">Леонтьева О.М. </w:t>
      </w:r>
      <w:r w:rsidRPr="00DB79D6">
        <w:rPr>
          <w:color w:val="auto"/>
          <w:sz w:val="28"/>
          <w:szCs w:val="28"/>
        </w:rPr>
        <w:t xml:space="preserve"> –</w:t>
      </w:r>
      <w:r w:rsidR="00C65CC0">
        <w:rPr>
          <w:color w:val="auto"/>
          <w:sz w:val="28"/>
          <w:szCs w:val="28"/>
        </w:rPr>
        <w:t xml:space="preserve"> начальник отдела организационной работы и муниципальной службы</w:t>
      </w:r>
      <w:r w:rsidRPr="00DB79D6">
        <w:rPr>
          <w:color w:val="auto"/>
          <w:sz w:val="28"/>
          <w:szCs w:val="28"/>
        </w:rPr>
        <w:t xml:space="preserve"> администрации Шенкурского муниципального округа.</w:t>
      </w:r>
    </w:p>
    <w:p w:rsidR="00DB79D6" w:rsidRPr="00DB79D6" w:rsidRDefault="00DB79D6" w:rsidP="00FF00F0">
      <w:pPr>
        <w:spacing w:after="0" w:line="240" w:lineRule="auto"/>
        <w:ind w:right="0" w:firstLine="708"/>
        <w:rPr>
          <w:color w:val="auto"/>
          <w:sz w:val="28"/>
          <w:szCs w:val="28"/>
        </w:rPr>
      </w:pPr>
    </w:p>
    <w:p w:rsidR="00DB79D6" w:rsidRPr="00DB79D6" w:rsidRDefault="00DB79D6" w:rsidP="00FF00F0">
      <w:pPr>
        <w:spacing w:after="0" w:line="240" w:lineRule="auto"/>
        <w:ind w:right="0" w:firstLine="708"/>
        <w:rPr>
          <w:color w:val="auto"/>
          <w:sz w:val="28"/>
          <w:szCs w:val="28"/>
        </w:rPr>
      </w:pPr>
      <w:r w:rsidRPr="00DB79D6">
        <w:rPr>
          <w:color w:val="auto"/>
          <w:sz w:val="28"/>
          <w:szCs w:val="28"/>
        </w:rPr>
        <w:t>Приложения:</w:t>
      </w:r>
    </w:p>
    <w:p w:rsidR="00DB79D6" w:rsidRPr="00DB79D6" w:rsidRDefault="00DB79D6" w:rsidP="00FF00F0">
      <w:pPr>
        <w:widowControl w:val="0"/>
        <w:autoSpaceDE w:val="0"/>
        <w:autoSpaceDN w:val="0"/>
        <w:adjustRightInd w:val="0"/>
        <w:spacing w:after="0" w:line="240" w:lineRule="auto"/>
        <w:ind w:right="0" w:firstLine="0"/>
        <w:rPr>
          <w:color w:val="auto"/>
          <w:sz w:val="28"/>
          <w:szCs w:val="28"/>
        </w:rPr>
      </w:pPr>
      <w:r w:rsidRPr="00DB79D6">
        <w:rPr>
          <w:color w:val="auto"/>
          <w:sz w:val="28"/>
          <w:szCs w:val="28"/>
        </w:rPr>
        <w:t xml:space="preserve"> </w:t>
      </w:r>
      <w:r w:rsidRPr="00DB79D6">
        <w:rPr>
          <w:color w:val="auto"/>
          <w:sz w:val="28"/>
          <w:szCs w:val="28"/>
        </w:rPr>
        <w:tab/>
        <w:t xml:space="preserve"> - Проект решения </w:t>
      </w:r>
      <w:r w:rsidR="00CA4317" w:rsidRPr="00DB79D6">
        <w:rPr>
          <w:color w:val="auto"/>
          <w:sz w:val="28"/>
          <w:szCs w:val="28"/>
        </w:rPr>
        <w:t xml:space="preserve">«Об утверждении </w:t>
      </w:r>
      <w:r w:rsidR="00CA4317" w:rsidRPr="00DB79D6">
        <w:rPr>
          <w:sz w:val="28"/>
          <w:szCs w:val="28"/>
        </w:rPr>
        <w:t>Положени</w:t>
      </w:r>
      <w:r w:rsidR="00CA4317">
        <w:rPr>
          <w:sz w:val="28"/>
          <w:szCs w:val="28"/>
        </w:rPr>
        <w:t>я</w:t>
      </w:r>
      <w:r w:rsidR="00CA4317" w:rsidRPr="00DB79D6">
        <w:rPr>
          <w:sz w:val="28"/>
          <w:szCs w:val="28"/>
        </w:rPr>
        <w:t xml:space="preserve"> о территориальном общественном самоуправлении на территории Шенкурск</w:t>
      </w:r>
      <w:r w:rsidR="004C0AB4">
        <w:rPr>
          <w:sz w:val="28"/>
          <w:szCs w:val="28"/>
        </w:rPr>
        <w:t>ого</w:t>
      </w:r>
      <w:r w:rsidR="00CA4317" w:rsidRPr="00DB79D6">
        <w:rPr>
          <w:sz w:val="28"/>
          <w:szCs w:val="28"/>
        </w:rPr>
        <w:t xml:space="preserve"> муниципального округа Архангельской области» </w:t>
      </w:r>
      <w:r w:rsidRPr="00DB79D6">
        <w:rPr>
          <w:bCs/>
          <w:color w:val="auto"/>
          <w:sz w:val="28"/>
          <w:szCs w:val="28"/>
        </w:rPr>
        <w:t xml:space="preserve">- </w:t>
      </w:r>
      <w:r w:rsidRPr="00DB79D6">
        <w:rPr>
          <w:color w:val="auto"/>
          <w:sz w:val="28"/>
          <w:szCs w:val="28"/>
        </w:rPr>
        <w:t xml:space="preserve">на </w:t>
      </w:r>
      <w:r w:rsidR="00CA4317" w:rsidRPr="00CA4317">
        <w:rPr>
          <w:color w:val="auto"/>
          <w:sz w:val="28"/>
          <w:szCs w:val="28"/>
        </w:rPr>
        <w:t>1</w:t>
      </w:r>
      <w:r w:rsidR="00C65CC0">
        <w:rPr>
          <w:color w:val="auto"/>
          <w:sz w:val="28"/>
          <w:szCs w:val="28"/>
        </w:rPr>
        <w:t>5</w:t>
      </w:r>
      <w:r w:rsidRPr="00CA4317">
        <w:rPr>
          <w:color w:val="auto"/>
          <w:sz w:val="28"/>
          <w:szCs w:val="28"/>
        </w:rPr>
        <w:t>-</w:t>
      </w:r>
      <w:r w:rsidRPr="00DB79D6">
        <w:rPr>
          <w:color w:val="auto"/>
          <w:sz w:val="28"/>
          <w:szCs w:val="28"/>
        </w:rPr>
        <w:t>и л. в 1 экз.;</w:t>
      </w:r>
    </w:p>
    <w:p w:rsidR="00DB79D6" w:rsidRPr="00DB79D6" w:rsidRDefault="00DB79D6" w:rsidP="00FF00F0">
      <w:pPr>
        <w:widowControl w:val="0"/>
        <w:autoSpaceDE w:val="0"/>
        <w:autoSpaceDN w:val="0"/>
        <w:adjustRightInd w:val="0"/>
        <w:spacing w:after="0" w:line="240" w:lineRule="auto"/>
        <w:ind w:right="0" w:firstLine="567"/>
        <w:rPr>
          <w:color w:val="auto"/>
          <w:sz w:val="28"/>
          <w:szCs w:val="28"/>
        </w:rPr>
      </w:pPr>
      <w:r w:rsidRPr="00DB79D6">
        <w:rPr>
          <w:color w:val="auto"/>
          <w:sz w:val="28"/>
          <w:szCs w:val="28"/>
        </w:rPr>
        <w:t xml:space="preserve">- Финансово-экономическое обоснование к проекту решения </w:t>
      </w:r>
      <w:r w:rsidR="00CA4317" w:rsidRPr="00DB79D6">
        <w:rPr>
          <w:color w:val="auto"/>
          <w:sz w:val="28"/>
          <w:szCs w:val="28"/>
        </w:rPr>
        <w:t xml:space="preserve">«Об утверждении </w:t>
      </w:r>
      <w:r w:rsidR="00CA4317" w:rsidRPr="00DB79D6">
        <w:rPr>
          <w:sz w:val="28"/>
          <w:szCs w:val="28"/>
        </w:rPr>
        <w:t>Положени</w:t>
      </w:r>
      <w:r w:rsidR="00CA4317">
        <w:rPr>
          <w:sz w:val="28"/>
          <w:szCs w:val="28"/>
        </w:rPr>
        <w:t>я</w:t>
      </w:r>
      <w:r w:rsidR="00CA4317" w:rsidRPr="00DB79D6">
        <w:rPr>
          <w:sz w:val="28"/>
          <w:szCs w:val="28"/>
        </w:rPr>
        <w:t xml:space="preserve"> о территориальном общественном самоуправлении на территории Шенкурск</w:t>
      </w:r>
      <w:r w:rsidR="004C0AB4">
        <w:rPr>
          <w:sz w:val="28"/>
          <w:szCs w:val="28"/>
        </w:rPr>
        <w:t>ого</w:t>
      </w:r>
      <w:r w:rsidR="00CA4317" w:rsidRPr="00DB79D6">
        <w:rPr>
          <w:sz w:val="28"/>
          <w:szCs w:val="28"/>
        </w:rPr>
        <w:t xml:space="preserve"> муниципального округа Архангельской области» </w:t>
      </w:r>
      <w:r w:rsidRPr="00DB79D6">
        <w:rPr>
          <w:bCs/>
          <w:color w:val="auto"/>
          <w:sz w:val="28"/>
          <w:szCs w:val="28"/>
        </w:rPr>
        <w:t xml:space="preserve">- </w:t>
      </w:r>
      <w:r w:rsidRPr="00DB79D6">
        <w:rPr>
          <w:color w:val="auto"/>
          <w:sz w:val="28"/>
          <w:szCs w:val="28"/>
        </w:rPr>
        <w:t>на 1 л. в 1 экз.;</w:t>
      </w:r>
    </w:p>
    <w:p w:rsidR="00DB79D6" w:rsidRPr="00DB79D6" w:rsidRDefault="00DB79D6" w:rsidP="00FF00F0">
      <w:pPr>
        <w:widowControl w:val="0"/>
        <w:autoSpaceDE w:val="0"/>
        <w:autoSpaceDN w:val="0"/>
        <w:adjustRightInd w:val="0"/>
        <w:spacing w:after="0" w:line="240" w:lineRule="auto"/>
        <w:ind w:right="0" w:firstLine="567"/>
        <w:rPr>
          <w:color w:val="auto"/>
          <w:sz w:val="28"/>
          <w:szCs w:val="28"/>
        </w:rPr>
      </w:pPr>
      <w:r w:rsidRPr="00DB79D6">
        <w:rPr>
          <w:color w:val="auto"/>
          <w:sz w:val="28"/>
          <w:szCs w:val="28"/>
        </w:rPr>
        <w:t xml:space="preserve">- Пояснительная записка к проекту решения </w:t>
      </w:r>
      <w:r w:rsidR="00CA4317" w:rsidRPr="00DB79D6">
        <w:rPr>
          <w:color w:val="auto"/>
          <w:sz w:val="28"/>
          <w:szCs w:val="28"/>
        </w:rPr>
        <w:t xml:space="preserve">«Об утверждении </w:t>
      </w:r>
      <w:r w:rsidR="00CA4317" w:rsidRPr="00DB79D6">
        <w:rPr>
          <w:sz w:val="28"/>
          <w:szCs w:val="28"/>
        </w:rPr>
        <w:t>Положени</w:t>
      </w:r>
      <w:r w:rsidR="00CA4317">
        <w:rPr>
          <w:sz w:val="28"/>
          <w:szCs w:val="28"/>
        </w:rPr>
        <w:t>я</w:t>
      </w:r>
      <w:r w:rsidR="00CA4317" w:rsidRPr="00DB79D6">
        <w:rPr>
          <w:sz w:val="28"/>
          <w:szCs w:val="28"/>
        </w:rPr>
        <w:t xml:space="preserve"> о территориальном общественном самоуправлении на территории Шенкурск</w:t>
      </w:r>
      <w:r w:rsidR="004C0AB4">
        <w:rPr>
          <w:sz w:val="28"/>
          <w:szCs w:val="28"/>
        </w:rPr>
        <w:t>ого</w:t>
      </w:r>
      <w:r w:rsidR="00CA4317" w:rsidRPr="00DB79D6">
        <w:rPr>
          <w:sz w:val="28"/>
          <w:szCs w:val="28"/>
        </w:rPr>
        <w:t xml:space="preserve"> муниципального округа Архангельской области» </w:t>
      </w:r>
      <w:r w:rsidRPr="00DB79D6">
        <w:rPr>
          <w:color w:val="auto"/>
          <w:sz w:val="28"/>
          <w:szCs w:val="28"/>
        </w:rPr>
        <w:t>- на 1 л. в 1 экз.</w:t>
      </w:r>
    </w:p>
    <w:p w:rsidR="00DB79D6" w:rsidRPr="00DB79D6" w:rsidRDefault="00DB79D6" w:rsidP="00FF00F0">
      <w:pPr>
        <w:autoSpaceDE w:val="0"/>
        <w:autoSpaceDN w:val="0"/>
        <w:adjustRightInd w:val="0"/>
        <w:spacing w:after="0" w:line="240" w:lineRule="auto"/>
        <w:ind w:right="0" w:firstLine="540"/>
        <w:rPr>
          <w:color w:val="auto"/>
          <w:sz w:val="28"/>
          <w:szCs w:val="28"/>
        </w:rPr>
      </w:pPr>
    </w:p>
    <w:p w:rsidR="00DB79D6" w:rsidRPr="00DB79D6" w:rsidRDefault="00DB79D6" w:rsidP="00FF00F0">
      <w:pPr>
        <w:spacing w:after="0" w:line="240" w:lineRule="auto"/>
        <w:ind w:right="0" w:firstLine="0"/>
        <w:rPr>
          <w:color w:val="auto"/>
          <w:sz w:val="28"/>
          <w:szCs w:val="28"/>
        </w:rPr>
      </w:pPr>
    </w:p>
    <w:p w:rsidR="00DB79D6" w:rsidRPr="00DB79D6" w:rsidRDefault="00DB79D6" w:rsidP="00FF00F0">
      <w:pPr>
        <w:spacing w:after="0" w:line="240" w:lineRule="auto"/>
        <w:ind w:right="0" w:firstLine="0"/>
        <w:jc w:val="left"/>
        <w:rPr>
          <w:color w:val="auto"/>
          <w:sz w:val="28"/>
          <w:szCs w:val="28"/>
        </w:rPr>
      </w:pPr>
      <w:r w:rsidRPr="00DB79D6">
        <w:rPr>
          <w:color w:val="auto"/>
          <w:sz w:val="28"/>
          <w:szCs w:val="28"/>
        </w:rPr>
        <w:t xml:space="preserve">Глава Шенкурского муниципального округа       </w:t>
      </w:r>
      <w:r>
        <w:rPr>
          <w:color w:val="auto"/>
          <w:sz w:val="28"/>
          <w:szCs w:val="28"/>
        </w:rPr>
        <w:t xml:space="preserve"> </w:t>
      </w:r>
      <w:r w:rsidRPr="00DB79D6">
        <w:rPr>
          <w:color w:val="auto"/>
          <w:sz w:val="28"/>
          <w:szCs w:val="28"/>
        </w:rPr>
        <w:t xml:space="preserve">                    О.И. Красникова</w:t>
      </w:r>
    </w:p>
    <w:p w:rsidR="00DB79D6" w:rsidRPr="00DB79D6" w:rsidRDefault="00DB79D6" w:rsidP="00FF00F0">
      <w:pPr>
        <w:spacing w:after="0" w:line="240" w:lineRule="auto"/>
        <w:ind w:right="0" w:firstLine="0"/>
        <w:jc w:val="left"/>
        <w:rPr>
          <w:color w:val="auto"/>
          <w:szCs w:val="26"/>
        </w:rPr>
      </w:pPr>
    </w:p>
    <w:p w:rsidR="00DB79D6" w:rsidRPr="00DB79D6" w:rsidRDefault="00DB79D6" w:rsidP="00FF00F0">
      <w:pPr>
        <w:spacing w:after="0" w:line="240" w:lineRule="auto"/>
        <w:ind w:right="0" w:firstLine="0"/>
        <w:jc w:val="right"/>
        <w:rPr>
          <w:rFonts w:eastAsia="Calibri"/>
          <w:b/>
          <w:color w:val="auto"/>
          <w:sz w:val="28"/>
          <w:szCs w:val="20"/>
        </w:rPr>
      </w:pPr>
    </w:p>
    <w:p w:rsidR="00DB79D6" w:rsidRDefault="00DB79D6" w:rsidP="00FF00F0">
      <w:pPr>
        <w:spacing w:after="0" w:line="240" w:lineRule="auto"/>
        <w:ind w:right="0" w:firstLine="0"/>
        <w:jc w:val="right"/>
        <w:rPr>
          <w:rFonts w:eastAsia="Calibri"/>
          <w:b/>
          <w:color w:val="auto"/>
          <w:sz w:val="28"/>
          <w:szCs w:val="20"/>
        </w:rPr>
      </w:pPr>
    </w:p>
    <w:p w:rsidR="00CA4317" w:rsidRDefault="00CA4317" w:rsidP="00FF00F0">
      <w:pPr>
        <w:spacing w:after="0" w:line="240" w:lineRule="auto"/>
        <w:ind w:right="0" w:firstLine="0"/>
        <w:jc w:val="right"/>
        <w:rPr>
          <w:rFonts w:eastAsia="Calibri"/>
          <w:b/>
          <w:color w:val="auto"/>
          <w:sz w:val="28"/>
          <w:szCs w:val="20"/>
        </w:rPr>
      </w:pPr>
    </w:p>
    <w:p w:rsidR="00CA4317" w:rsidRPr="00DB79D6" w:rsidRDefault="00CA4317" w:rsidP="00FF00F0">
      <w:pPr>
        <w:spacing w:after="0" w:line="240" w:lineRule="auto"/>
        <w:ind w:right="0" w:firstLine="0"/>
        <w:jc w:val="right"/>
        <w:rPr>
          <w:rFonts w:eastAsia="Calibri"/>
          <w:b/>
          <w:color w:val="auto"/>
          <w:sz w:val="28"/>
          <w:szCs w:val="20"/>
        </w:rPr>
      </w:pPr>
    </w:p>
    <w:p w:rsidR="00DB79D6" w:rsidRPr="00DB79D6" w:rsidRDefault="00DB79D6" w:rsidP="00FF00F0">
      <w:pPr>
        <w:spacing w:after="0" w:line="240" w:lineRule="auto"/>
        <w:ind w:right="0" w:firstLine="0"/>
        <w:jc w:val="right"/>
        <w:rPr>
          <w:rFonts w:eastAsia="Calibri"/>
          <w:b/>
          <w:color w:val="auto"/>
          <w:sz w:val="28"/>
          <w:szCs w:val="20"/>
        </w:rPr>
      </w:pPr>
    </w:p>
    <w:p w:rsidR="00DB0DE8" w:rsidRDefault="00DB0DE8" w:rsidP="00FF00F0">
      <w:pPr>
        <w:spacing w:after="0" w:line="240" w:lineRule="auto"/>
        <w:ind w:right="0" w:firstLine="0"/>
        <w:jc w:val="right"/>
        <w:rPr>
          <w:rFonts w:eastAsia="Calibri"/>
          <w:b/>
          <w:color w:val="auto"/>
          <w:sz w:val="28"/>
          <w:szCs w:val="20"/>
        </w:rPr>
      </w:pPr>
    </w:p>
    <w:p w:rsidR="00DB79D6" w:rsidRPr="00DB79D6" w:rsidRDefault="00DB79D6" w:rsidP="00FF00F0">
      <w:pPr>
        <w:spacing w:after="0" w:line="240" w:lineRule="auto"/>
        <w:ind w:right="0" w:firstLine="0"/>
        <w:jc w:val="right"/>
        <w:rPr>
          <w:rFonts w:eastAsia="Calibri"/>
          <w:b/>
          <w:color w:val="auto"/>
          <w:sz w:val="28"/>
          <w:szCs w:val="20"/>
        </w:rPr>
      </w:pPr>
      <w:r w:rsidRPr="00DB79D6">
        <w:rPr>
          <w:rFonts w:eastAsia="Calibri"/>
          <w:b/>
          <w:color w:val="auto"/>
          <w:sz w:val="28"/>
          <w:szCs w:val="20"/>
        </w:rPr>
        <w:t>ПРОЕКТ</w:t>
      </w:r>
    </w:p>
    <w:p w:rsidR="00DB79D6" w:rsidRPr="00DB79D6" w:rsidRDefault="00DB79D6" w:rsidP="00FF00F0">
      <w:pPr>
        <w:spacing w:after="0" w:line="240" w:lineRule="auto"/>
        <w:ind w:right="0" w:firstLine="0"/>
        <w:jc w:val="center"/>
        <w:rPr>
          <w:rFonts w:eastAsia="Calibri"/>
          <w:b/>
          <w:color w:val="auto"/>
          <w:sz w:val="28"/>
          <w:szCs w:val="20"/>
        </w:rPr>
      </w:pPr>
      <w:r w:rsidRPr="00DB79D6">
        <w:rPr>
          <w:rFonts w:eastAsia="Calibri"/>
          <w:b/>
          <w:color w:val="auto"/>
          <w:sz w:val="28"/>
          <w:szCs w:val="20"/>
        </w:rPr>
        <w:t>Архангельская область</w:t>
      </w:r>
    </w:p>
    <w:p w:rsidR="00DB79D6" w:rsidRPr="00DB79D6" w:rsidRDefault="00DB79D6" w:rsidP="00FF00F0">
      <w:pPr>
        <w:spacing w:after="0" w:line="240" w:lineRule="auto"/>
        <w:ind w:right="0" w:firstLine="0"/>
        <w:jc w:val="center"/>
        <w:rPr>
          <w:rFonts w:eastAsia="Calibri"/>
          <w:b/>
          <w:color w:val="auto"/>
          <w:sz w:val="28"/>
          <w:szCs w:val="20"/>
        </w:rPr>
      </w:pPr>
      <w:r w:rsidRPr="00DB79D6">
        <w:rPr>
          <w:rFonts w:eastAsia="Calibri"/>
          <w:b/>
          <w:color w:val="auto"/>
          <w:sz w:val="28"/>
          <w:szCs w:val="20"/>
        </w:rPr>
        <w:t xml:space="preserve">Шенкурский муниципальный округ </w:t>
      </w:r>
    </w:p>
    <w:p w:rsidR="00DB79D6" w:rsidRPr="00DB79D6" w:rsidRDefault="00DB79D6" w:rsidP="00FF00F0">
      <w:pPr>
        <w:spacing w:after="0" w:line="240" w:lineRule="auto"/>
        <w:ind w:right="0" w:firstLine="0"/>
        <w:jc w:val="center"/>
        <w:rPr>
          <w:rFonts w:eastAsia="Calibri"/>
          <w:b/>
          <w:color w:val="auto"/>
          <w:sz w:val="28"/>
          <w:szCs w:val="20"/>
        </w:rPr>
      </w:pPr>
      <w:r w:rsidRPr="00DB79D6">
        <w:rPr>
          <w:rFonts w:eastAsia="Calibri"/>
          <w:b/>
          <w:color w:val="auto"/>
          <w:sz w:val="28"/>
          <w:szCs w:val="20"/>
        </w:rPr>
        <w:t>Собрание депутатов первого созыва</w:t>
      </w:r>
    </w:p>
    <w:p w:rsidR="00DB79D6" w:rsidRPr="00DB79D6" w:rsidRDefault="00C65CC0" w:rsidP="00FF00F0">
      <w:pPr>
        <w:spacing w:after="0" w:line="240" w:lineRule="auto"/>
        <w:ind w:right="0" w:firstLine="0"/>
        <w:jc w:val="center"/>
        <w:rPr>
          <w:rFonts w:eastAsia="Calibri"/>
          <w:color w:val="auto"/>
          <w:sz w:val="24"/>
          <w:szCs w:val="20"/>
        </w:rPr>
      </w:pPr>
      <w:r>
        <w:rPr>
          <w:rFonts w:eastAsia="Calibri"/>
          <w:b/>
          <w:color w:val="auto"/>
          <w:sz w:val="28"/>
          <w:szCs w:val="20"/>
        </w:rPr>
        <w:t xml:space="preserve">   </w:t>
      </w:r>
      <w:r w:rsidR="00DB0DE8">
        <w:rPr>
          <w:rFonts w:eastAsia="Calibri"/>
          <w:b/>
          <w:color w:val="auto"/>
          <w:sz w:val="28"/>
          <w:szCs w:val="20"/>
        </w:rPr>
        <w:t xml:space="preserve"> </w:t>
      </w:r>
      <w:proofErr w:type="gramStart"/>
      <w:r w:rsidR="00DB79D6" w:rsidRPr="00DB79D6">
        <w:rPr>
          <w:rFonts w:eastAsia="Calibri"/>
          <w:b/>
          <w:color w:val="auto"/>
          <w:sz w:val="28"/>
          <w:szCs w:val="20"/>
        </w:rPr>
        <w:t>очередная  сессия</w:t>
      </w:r>
      <w:proofErr w:type="gramEnd"/>
    </w:p>
    <w:p w:rsidR="00DB79D6" w:rsidRPr="00DB79D6" w:rsidRDefault="00DB79D6" w:rsidP="00FF00F0">
      <w:pPr>
        <w:spacing w:after="0" w:line="240" w:lineRule="auto"/>
        <w:ind w:right="0" w:firstLine="0"/>
        <w:jc w:val="center"/>
        <w:rPr>
          <w:b/>
          <w:color w:val="auto"/>
          <w:sz w:val="28"/>
          <w:szCs w:val="28"/>
        </w:rPr>
      </w:pPr>
    </w:p>
    <w:p w:rsidR="00DB79D6" w:rsidRPr="00DB79D6" w:rsidRDefault="00DB79D6" w:rsidP="00FF00F0">
      <w:pPr>
        <w:spacing w:after="0" w:line="240" w:lineRule="auto"/>
        <w:ind w:right="0" w:firstLine="0"/>
        <w:jc w:val="center"/>
        <w:rPr>
          <w:b/>
          <w:color w:val="auto"/>
          <w:sz w:val="28"/>
          <w:szCs w:val="28"/>
        </w:rPr>
      </w:pPr>
      <w:r w:rsidRPr="00DB79D6">
        <w:rPr>
          <w:b/>
          <w:color w:val="auto"/>
          <w:sz w:val="28"/>
          <w:szCs w:val="28"/>
        </w:rPr>
        <w:t>Решение</w:t>
      </w:r>
    </w:p>
    <w:p w:rsidR="00DB79D6" w:rsidRPr="00DB79D6" w:rsidRDefault="00DB79D6" w:rsidP="00FF00F0">
      <w:pPr>
        <w:spacing w:after="0" w:line="240" w:lineRule="auto"/>
        <w:ind w:right="0" w:firstLine="0"/>
        <w:jc w:val="center"/>
        <w:rPr>
          <w:b/>
          <w:color w:val="auto"/>
          <w:sz w:val="28"/>
          <w:szCs w:val="28"/>
        </w:rPr>
      </w:pPr>
    </w:p>
    <w:p w:rsidR="00DB79D6" w:rsidRPr="00DB79D6" w:rsidRDefault="00DB79D6" w:rsidP="00FF00F0">
      <w:pPr>
        <w:widowControl w:val="0"/>
        <w:autoSpaceDE w:val="0"/>
        <w:autoSpaceDN w:val="0"/>
        <w:adjustRightInd w:val="0"/>
        <w:spacing w:after="0" w:line="240" w:lineRule="auto"/>
        <w:ind w:right="0" w:firstLine="0"/>
        <w:jc w:val="left"/>
        <w:rPr>
          <w:bCs/>
          <w:color w:val="auto"/>
          <w:sz w:val="28"/>
          <w:szCs w:val="28"/>
        </w:rPr>
      </w:pPr>
      <w:proofErr w:type="gramStart"/>
      <w:r w:rsidRPr="00DB79D6">
        <w:rPr>
          <w:bCs/>
          <w:color w:val="auto"/>
          <w:sz w:val="28"/>
          <w:szCs w:val="28"/>
        </w:rPr>
        <w:t>от  _</w:t>
      </w:r>
      <w:proofErr w:type="gramEnd"/>
      <w:r w:rsidRPr="00DB79D6">
        <w:rPr>
          <w:bCs/>
          <w:color w:val="auto"/>
          <w:sz w:val="28"/>
          <w:szCs w:val="28"/>
        </w:rPr>
        <w:t>______  202</w:t>
      </w:r>
      <w:r w:rsidR="00C65CC0">
        <w:rPr>
          <w:bCs/>
          <w:color w:val="auto"/>
          <w:sz w:val="28"/>
          <w:szCs w:val="28"/>
        </w:rPr>
        <w:t>6</w:t>
      </w:r>
      <w:r w:rsidRPr="00DB79D6">
        <w:rPr>
          <w:bCs/>
          <w:color w:val="auto"/>
          <w:sz w:val="28"/>
          <w:szCs w:val="28"/>
        </w:rPr>
        <w:t xml:space="preserve"> года                   </w:t>
      </w:r>
      <w:r w:rsidRPr="00DB79D6">
        <w:rPr>
          <w:bCs/>
          <w:color w:val="auto"/>
          <w:sz w:val="28"/>
          <w:szCs w:val="28"/>
        </w:rPr>
        <w:tab/>
        <w:t xml:space="preserve">                                          № ___</w:t>
      </w:r>
    </w:p>
    <w:p w:rsidR="00DB79D6" w:rsidRPr="00DB79D6" w:rsidRDefault="00DB79D6" w:rsidP="00FF00F0">
      <w:pPr>
        <w:spacing w:after="0" w:line="240" w:lineRule="auto"/>
        <w:ind w:right="0" w:firstLine="0"/>
        <w:jc w:val="center"/>
        <w:rPr>
          <w:rFonts w:eastAsia="Calibri"/>
          <w:b/>
          <w:color w:val="auto"/>
          <w:szCs w:val="28"/>
        </w:rPr>
      </w:pPr>
    </w:p>
    <w:p w:rsidR="00DB79D6" w:rsidRPr="00DB79D6" w:rsidRDefault="00DB79D6" w:rsidP="00FF00F0">
      <w:pPr>
        <w:spacing w:after="0" w:line="240" w:lineRule="auto"/>
        <w:ind w:right="0" w:firstLine="0"/>
        <w:jc w:val="center"/>
        <w:rPr>
          <w:rFonts w:eastAsia="Calibri"/>
          <w:b/>
          <w:color w:val="auto"/>
          <w:sz w:val="28"/>
          <w:szCs w:val="28"/>
        </w:rPr>
      </w:pPr>
      <w:r w:rsidRPr="00DB79D6">
        <w:rPr>
          <w:rFonts w:eastAsia="Calibri"/>
          <w:color w:val="auto"/>
          <w:sz w:val="28"/>
          <w:szCs w:val="28"/>
        </w:rPr>
        <w:t>г. Шенкурск</w:t>
      </w:r>
    </w:p>
    <w:p w:rsidR="00DB79D6" w:rsidRPr="00DB79D6" w:rsidRDefault="00DB79D6" w:rsidP="00FF00F0">
      <w:pPr>
        <w:widowControl w:val="0"/>
        <w:spacing w:after="0" w:line="240" w:lineRule="auto"/>
        <w:ind w:right="0" w:firstLine="0"/>
        <w:jc w:val="left"/>
        <w:rPr>
          <w:b/>
          <w:color w:val="auto"/>
          <w:sz w:val="28"/>
          <w:szCs w:val="28"/>
        </w:rPr>
      </w:pPr>
    </w:p>
    <w:p w:rsidR="00DB79D6" w:rsidRDefault="00DB79D6" w:rsidP="00FF00F0">
      <w:pPr>
        <w:spacing w:after="0" w:line="240" w:lineRule="auto"/>
        <w:ind w:right="0" w:firstLine="851"/>
        <w:jc w:val="center"/>
        <w:rPr>
          <w:b/>
          <w:sz w:val="28"/>
          <w:szCs w:val="28"/>
        </w:rPr>
      </w:pPr>
      <w:r w:rsidRPr="00DB79D6">
        <w:rPr>
          <w:b/>
          <w:color w:val="auto"/>
          <w:sz w:val="28"/>
          <w:szCs w:val="28"/>
          <w:lang w:eastAsia="zh-CN"/>
        </w:rPr>
        <w:t xml:space="preserve">Об утверждении </w:t>
      </w:r>
      <w:r w:rsidRPr="00877F74">
        <w:rPr>
          <w:b/>
          <w:sz w:val="28"/>
          <w:szCs w:val="28"/>
        </w:rPr>
        <w:t>Положени</w:t>
      </w:r>
      <w:r w:rsidR="00CA4317">
        <w:rPr>
          <w:b/>
          <w:sz w:val="28"/>
          <w:szCs w:val="28"/>
        </w:rPr>
        <w:t>я</w:t>
      </w:r>
      <w:r w:rsidRPr="00877F74">
        <w:rPr>
          <w:b/>
          <w:sz w:val="28"/>
          <w:szCs w:val="28"/>
        </w:rPr>
        <w:t xml:space="preserve"> о территориальном общественном самоуправлении</w:t>
      </w:r>
      <w:r>
        <w:rPr>
          <w:b/>
          <w:sz w:val="28"/>
          <w:szCs w:val="28"/>
        </w:rPr>
        <w:t xml:space="preserve"> </w:t>
      </w:r>
      <w:r w:rsidRPr="00877F74">
        <w:rPr>
          <w:b/>
          <w:sz w:val="28"/>
          <w:szCs w:val="28"/>
        </w:rPr>
        <w:t xml:space="preserve">на территории </w:t>
      </w:r>
      <w:r>
        <w:rPr>
          <w:b/>
          <w:sz w:val="28"/>
          <w:szCs w:val="28"/>
        </w:rPr>
        <w:t>Шенкурск</w:t>
      </w:r>
      <w:r w:rsidR="004C0AB4">
        <w:rPr>
          <w:b/>
          <w:sz w:val="28"/>
          <w:szCs w:val="28"/>
        </w:rPr>
        <w:t>ого</w:t>
      </w:r>
      <w:r w:rsidRPr="00877F74">
        <w:rPr>
          <w:b/>
          <w:sz w:val="28"/>
          <w:szCs w:val="28"/>
        </w:rPr>
        <w:t xml:space="preserve"> муниципального округа </w:t>
      </w:r>
    </w:p>
    <w:p w:rsidR="00DB79D6" w:rsidRPr="00877F74" w:rsidRDefault="00DB79D6" w:rsidP="00FF00F0">
      <w:pPr>
        <w:spacing w:after="0" w:line="240" w:lineRule="auto"/>
        <w:ind w:right="0" w:firstLine="851"/>
        <w:jc w:val="center"/>
        <w:rPr>
          <w:b/>
          <w:sz w:val="28"/>
          <w:szCs w:val="28"/>
        </w:rPr>
      </w:pPr>
      <w:r w:rsidRPr="00877F74">
        <w:rPr>
          <w:b/>
          <w:sz w:val="28"/>
          <w:szCs w:val="28"/>
        </w:rPr>
        <w:t>Архангельской области</w:t>
      </w:r>
    </w:p>
    <w:p w:rsidR="00DB79D6" w:rsidRPr="00DB79D6" w:rsidRDefault="00DB79D6" w:rsidP="00FF00F0">
      <w:pPr>
        <w:widowControl w:val="0"/>
        <w:suppressAutoHyphens/>
        <w:spacing w:after="0" w:line="240" w:lineRule="auto"/>
        <w:ind w:right="0" w:firstLine="0"/>
        <w:jc w:val="center"/>
        <w:rPr>
          <w:b/>
          <w:color w:val="auto"/>
          <w:sz w:val="24"/>
          <w:szCs w:val="24"/>
          <w:lang w:eastAsia="zh-CN"/>
        </w:rPr>
      </w:pPr>
    </w:p>
    <w:p w:rsidR="00C65CC0" w:rsidRPr="00C65CC0" w:rsidRDefault="00FF00F0" w:rsidP="00FF00F0">
      <w:pPr>
        <w:tabs>
          <w:tab w:val="left" w:pos="1134"/>
        </w:tabs>
        <w:spacing w:after="0" w:line="240" w:lineRule="auto"/>
        <w:ind w:right="0" w:firstLine="851"/>
        <w:rPr>
          <w:color w:val="auto"/>
          <w:sz w:val="28"/>
          <w:szCs w:val="28"/>
          <w:lang w:eastAsia="zh-CN"/>
        </w:rPr>
      </w:pPr>
      <w:r>
        <w:rPr>
          <w:color w:val="auto"/>
          <w:sz w:val="28"/>
          <w:szCs w:val="28"/>
          <w:lang w:eastAsia="zh-CN"/>
        </w:rPr>
        <w:t xml:space="preserve">В соответствии со статьей 50 </w:t>
      </w:r>
      <w:r w:rsidR="00C65CC0" w:rsidRPr="00C65CC0">
        <w:rPr>
          <w:color w:val="auto"/>
          <w:sz w:val="28"/>
          <w:szCs w:val="28"/>
          <w:lang w:eastAsia="zh-CN"/>
        </w:rPr>
        <w:t>Федеральн</w:t>
      </w:r>
      <w:r>
        <w:rPr>
          <w:color w:val="auto"/>
          <w:sz w:val="28"/>
          <w:szCs w:val="28"/>
          <w:lang w:eastAsia="zh-CN"/>
        </w:rPr>
        <w:t>ого</w:t>
      </w:r>
      <w:r w:rsidR="00C65CC0" w:rsidRPr="00C65CC0">
        <w:rPr>
          <w:color w:val="auto"/>
          <w:sz w:val="28"/>
          <w:szCs w:val="28"/>
          <w:lang w:eastAsia="zh-CN"/>
        </w:rPr>
        <w:t xml:space="preserve"> закон</w:t>
      </w:r>
      <w:r>
        <w:rPr>
          <w:color w:val="auto"/>
          <w:sz w:val="28"/>
          <w:szCs w:val="28"/>
          <w:lang w:eastAsia="zh-CN"/>
        </w:rPr>
        <w:t>а</w:t>
      </w:r>
      <w:r w:rsidR="00C65CC0" w:rsidRPr="00C65CC0">
        <w:rPr>
          <w:color w:val="auto"/>
          <w:sz w:val="28"/>
          <w:szCs w:val="28"/>
          <w:lang w:eastAsia="zh-CN"/>
        </w:rPr>
        <w:t xml:space="preserve"> от </w:t>
      </w:r>
      <w:r>
        <w:rPr>
          <w:color w:val="auto"/>
          <w:sz w:val="28"/>
          <w:szCs w:val="28"/>
          <w:lang w:eastAsia="zh-CN"/>
        </w:rPr>
        <w:t xml:space="preserve">                                              </w:t>
      </w:r>
      <w:r w:rsidR="00C65CC0" w:rsidRPr="00C65CC0">
        <w:rPr>
          <w:color w:val="auto"/>
          <w:sz w:val="28"/>
          <w:szCs w:val="28"/>
          <w:lang w:eastAsia="zh-CN"/>
        </w:rPr>
        <w:t>20 марта 2025 года</w:t>
      </w:r>
      <w:r>
        <w:rPr>
          <w:color w:val="auto"/>
          <w:sz w:val="28"/>
          <w:szCs w:val="28"/>
          <w:lang w:eastAsia="zh-CN"/>
        </w:rPr>
        <w:t xml:space="preserve"> </w:t>
      </w:r>
      <w:r w:rsidR="00C65CC0" w:rsidRPr="00C65CC0">
        <w:rPr>
          <w:color w:val="auto"/>
          <w:sz w:val="28"/>
          <w:szCs w:val="28"/>
          <w:lang w:eastAsia="zh-CN"/>
        </w:rPr>
        <w:t xml:space="preserve">№ 33-ФЗ «Об общих принципах организации местного самоуправления в единой системе публичной власти» Собрание депутатов </w:t>
      </w:r>
      <w:r>
        <w:rPr>
          <w:color w:val="auto"/>
          <w:sz w:val="28"/>
          <w:szCs w:val="28"/>
          <w:lang w:eastAsia="zh-CN"/>
        </w:rPr>
        <w:t xml:space="preserve">      </w:t>
      </w:r>
      <w:r w:rsidR="00C65CC0" w:rsidRPr="00FF00F0">
        <w:rPr>
          <w:b/>
          <w:color w:val="auto"/>
          <w:sz w:val="28"/>
          <w:szCs w:val="28"/>
          <w:lang w:eastAsia="zh-CN"/>
        </w:rPr>
        <w:t>р е ш и л о:</w:t>
      </w:r>
    </w:p>
    <w:p w:rsidR="00C65CC0" w:rsidRPr="00C65CC0" w:rsidRDefault="00C65CC0" w:rsidP="00FF00F0">
      <w:pPr>
        <w:tabs>
          <w:tab w:val="left" w:pos="1134"/>
        </w:tabs>
        <w:spacing w:after="0" w:line="240" w:lineRule="auto"/>
        <w:ind w:right="0" w:firstLine="851"/>
        <w:rPr>
          <w:color w:val="auto"/>
          <w:sz w:val="28"/>
          <w:szCs w:val="28"/>
          <w:lang w:eastAsia="zh-CN"/>
        </w:rPr>
      </w:pPr>
      <w:r w:rsidRPr="00C65CC0">
        <w:rPr>
          <w:color w:val="auto"/>
          <w:sz w:val="28"/>
          <w:szCs w:val="28"/>
          <w:lang w:eastAsia="zh-CN"/>
        </w:rPr>
        <w:t>1.</w:t>
      </w:r>
      <w:r w:rsidRPr="00C65CC0">
        <w:rPr>
          <w:color w:val="auto"/>
          <w:sz w:val="28"/>
          <w:szCs w:val="28"/>
          <w:lang w:eastAsia="zh-CN"/>
        </w:rPr>
        <w:tab/>
        <w:t>Утвердить</w:t>
      </w:r>
      <w:r w:rsidR="00FF00F0">
        <w:rPr>
          <w:color w:val="auto"/>
          <w:sz w:val="28"/>
          <w:szCs w:val="28"/>
          <w:lang w:eastAsia="zh-CN"/>
        </w:rPr>
        <w:t xml:space="preserve"> прилагаемое</w:t>
      </w:r>
      <w:r w:rsidRPr="00C65CC0">
        <w:rPr>
          <w:color w:val="auto"/>
          <w:sz w:val="28"/>
          <w:szCs w:val="28"/>
          <w:lang w:eastAsia="zh-CN"/>
        </w:rPr>
        <w:t xml:space="preserve"> Положение о территориальном общественном самоуправлении на территории Шенкурского муниципального округа Архангельской области</w:t>
      </w:r>
      <w:r w:rsidR="00FF00F0">
        <w:rPr>
          <w:color w:val="auto"/>
          <w:sz w:val="28"/>
          <w:szCs w:val="28"/>
          <w:lang w:eastAsia="zh-CN"/>
        </w:rPr>
        <w:t>.</w:t>
      </w:r>
    </w:p>
    <w:p w:rsidR="00C65CC0" w:rsidRPr="00C65CC0" w:rsidRDefault="00C65CC0" w:rsidP="00FF00F0">
      <w:pPr>
        <w:tabs>
          <w:tab w:val="left" w:pos="1134"/>
        </w:tabs>
        <w:spacing w:after="0" w:line="240" w:lineRule="auto"/>
        <w:ind w:right="0" w:firstLine="851"/>
        <w:rPr>
          <w:color w:val="auto"/>
          <w:sz w:val="28"/>
          <w:szCs w:val="28"/>
          <w:lang w:eastAsia="zh-CN"/>
        </w:rPr>
      </w:pPr>
      <w:r w:rsidRPr="00C65CC0">
        <w:rPr>
          <w:color w:val="auto"/>
          <w:sz w:val="28"/>
          <w:szCs w:val="28"/>
          <w:lang w:eastAsia="zh-CN"/>
        </w:rPr>
        <w:t>2.</w:t>
      </w:r>
      <w:r w:rsidRPr="00C65CC0">
        <w:rPr>
          <w:color w:val="auto"/>
          <w:sz w:val="28"/>
          <w:szCs w:val="28"/>
          <w:lang w:eastAsia="zh-CN"/>
        </w:rPr>
        <w:tab/>
        <w:t xml:space="preserve">Признать утратившим силу решение Собрания депутатов Шенкурского муниципального округа Архангельской области от </w:t>
      </w:r>
      <w:r w:rsidR="00FF00F0">
        <w:rPr>
          <w:color w:val="auto"/>
          <w:sz w:val="28"/>
          <w:szCs w:val="28"/>
          <w:lang w:eastAsia="zh-CN"/>
        </w:rPr>
        <w:t xml:space="preserve">                                   </w:t>
      </w:r>
      <w:r w:rsidRPr="00C65CC0">
        <w:rPr>
          <w:color w:val="auto"/>
          <w:sz w:val="28"/>
          <w:szCs w:val="28"/>
          <w:lang w:eastAsia="zh-CN"/>
        </w:rPr>
        <w:t>25 августа 2023 года № 150 «Об утверждении Положения о территориальном общественном самоуправлении на территории Шенкурского муниципального округа Архангельской области».</w:t>
      </w:r>
    </w:p>
    <w:p w:rsidR="00DB79D6" w:rsidRPr="00DB79D6" w:rsidRDefault="00C65CC0" w:rsidP="00FF00F0">
      <w:pPr>
        <w:tabs>
          <w:tab w:val="left" w:pos="1134"/>
        </w:tabs>
        <w:spacing w:after="0" w:line="240" w:lineRule="auto"/>
        <w:ind w:right="0" w:firstLine="851"/>
        <w:rPr>
          <w:rFonts w:eastAsia="Calibri"/>
          <w:color w:val="auto"/>
          <w:sz w:val="28"/>
          <w:szCs w:val="28"/>
        </w:rPr>
      </w:pPr>
      <w:r w:rsidRPr="00C65CC0">
        <w:rPr>
          <w:color w:val="auto"/>
          <w:sz w:val="28"/>
          <w:szCs w:val="28"/>
          <w:lang w:eastAsia="zh-CN"/>
        </w:rPr>
        <w:t>3. Настоящее решение вступает в силу со дня его официального опубликования</w:t>
      </w:r>
      <w:r w:rsidR="00DB79D6" w:rsidRPr="00DB79D6">
        <w:rPr>
          <w:rFonts w:eastAsia="Calibri"/>
          <w:sz w:val="28"/>
          <w:szCs w:val="28"/>
        </w:rPr>
        <w:t>.</w:t>
      </w:r>
    </w:p>
    <w:p w:rsidR="00DB79D6" w:rsidRPr="00DB79D6" w:rsidRDefault="00DB79D6" w:rsidP="00FF00F0">
      <w:pPr>
        <w:spacing w:after="0" w:line="240" w:lineRule="auto"/>
        <w:ind w:right="0" w:firstLine="0"/>
        <w:rPr>
          <w:rFonts w:eastAsia="Calibri"/>
          <w:color w:val="auto"/>
          <w:sz w:val="28"/>
          <w:szCs w:val="28"/>
        </w:rPr>
      </w:pPr>
    </w:p>
    <w:p w:rsidR="00DB79D6" w:rsidRPr="00DB79D6" w:rsidRDefault="00DB79D6" w:rsidP="00FF00F0">
      <w:pPr>
        <w:spacing w:after="0" w:line="240" w:lineRule="auto"/>
        <w:ind w:right="0" w:firstLine="0"/>
        <w:jc w:val="right"/>
        <w:rPr>
          <w:color w:val="auto"/>
          <w:sz w:val="28"/>
          <w:szCs w:val="28"/>
        </w:rPr>
      </w:pPr>
    </w:p>
    <w:p w:rsidR="00DB79D6" w:rsidRPr="00DB79D6" w:rsidRDefault="00DB79D6" w:rsidP="00FF00F0">
      <w:pPr>
        <w:widowControl w:val="0"/>
        <w:autoSpaceDE w:val="0"/>
        <w:autoSpaceDN w:val="0"/>
        <w:adjustRightInd w:val="0"/>
        <w:spacing w:after="0" w:line="240" w:lineRule="auto"/>
        <w:ind w:right="0" w:firstLine="0"/>
        <w:rPr>
          <w:color w:val="auto"/>
          <w:sz w:val="28"/>
          <w:szCs w:val="28"/>
        </w:rPr>
      </w:pPr>
      <w:r w:rsidRPr="00DB79D6">
        <w:rPr>
          <w:color w:val="auto"/>
          <w:sz w:val="28"/>
          <w:szCs w:val="28"/>
        </w:rPr>
        <w:t xml:space="preserve">Председатель Собрания депутатов </w:t>
      </w:r>
    </w:p>
    <w:p w:rsidR="00DB79D6" w:rsidRPr="00DB79D6" w:rsidRDefault="00DB79D6" w:rsidP="00FF00F0">
      <w:pPr>
        <w:widowControl w:val="0"/>
        <w:autoSpaceDE w:val="0"/>
        <w:autoSpaceDN w:val="0"/>
        <w:adjustRightInd w:val="0"/>
        <w:spacing w:after="0" w:line="240" w:lineRule="auto"/>
        <w:ind w:right="0" w:firstLine="0"/>
        <w:rPr>
          <w:color w:val="auto"/>
          <w:sz w:val="28"/>
          <w:szCs w:val="28"/>
        </w:rPr>
      </w:pPr>
      <w:r w:rsidRPr="00DB79D6">
        <w:rPr>
          <w:color w:val="auto"/>
          <w:sz w:val="28"/>
          <w:szCs w:val="28"/>
        </w:rPr>
        <w:t xml:space="preserve">Шенкурского муниципального округа                                     А.С. Заседателева              </w:t>
      </w:r>
    </w:p>
    <w:p w:rsidR="00DB79D6" w:rsidRPr="00DB79D6" w:rsidRDefault="00DB79D6" w:rsidP="00FF00F0">
      <w:pPr>
        <w:widowControl w:val="0"/>
        <w:autoSpaceDE w:val="0"/>
        <w:autoSpaceDN w:val="0"/>
        <w:adjustRightInd w:val="0"/>
        <w:spacing w:after="0" w:line="240" w:lineRule="auto"/>
        <w:ind w:right="0" w:firstLine="0"/>
        <w:rPr>
          <w:color w:val="auto"/>
          <w:sz w:val="28"/>
          <w:szCs w:val="28"/>
        </w:rPr>
      </w:pPr>
    </w:p>
    <w:p w:rsidR="00DB79D6" w:rsidRPr="00DB79D6" w:rsidRDefault="00DB79D6" w:rsidP="00FF00F0">
      <w:pPr>
        <w:widowControl w:val="0"/>
        <w:suppressAutoHyphens/>
        <w:spacing w:after="0" w:line="240" w:lineRule="auto"/>
        <w:ind w:right="0" w:firstLine="0"/>
        <w:rPr>
          <w:b/>
          <w:color w:val="auto"/>
          <w:sz w:val="28"/>
          <w:szCs w:val="28"/>
          <w:lang w:eastAsia="zh-CN"/>
        </w:rPr>
      </w:pPr>
      <w:r w:rsidRPr="00DB79D6">
        <w:rPr>
          <w:color w:val="auto"/>
          <w:sz w:val="28"/>
          <w:szCs w:val="28"/>
        </w:rPr>
        <w:t xml:space="preserve">Глава Шенкурского муниципального округа                             О.И. Красникова  </w:t>
      </w:r>
    </w:p>
    <w:p w:rsidR="00DB79D6" w:rsidRPr="00DB79D6" w:rsidRDefault="00DB79D6" w:rsidP="00FF00F0">
      <w:pPr>
        <w:widowControl w:val="0"/>
        <w:suppressAutoHyphens/>
        <w:spacing w:after="0" w:line="240" w:lineRule="auto"/>
        <w:ind w:right="0" w:firstLine="0"/>
        <w:contextualSpacing/>
        <w:jc w:val="left"/>
        <w:rPr>
          <w:b/>
          <w:color w:val="auto"/>
          <w:sz w:val="24"/>
          <w:szCs w:val="24"/>
          <w:lang w:eastAsia="zh-CN"/>
        </w:rPr>
      </w:pPr>
    </w:p>
    <w:p w:rsidR="00DB79D6" w:rsidRPr="00DB79D6" w:rsidRDefault="00DB79D6" w:rsidP="00FF00F0">
      <w:pPr>
        <w:widowControl w:val="0"/>
        <w:suppressAutoHyphens/>
        <w:spacing w:after="0" w:line="240" w:lineRule="auto"/>
        <w:ind w:right="0" w:firstLine="0"/>
        <w:jc w:val="left"/>
        <w:rPr>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900DFD" w:rsidRDefault="00900DFD" w:rsidP="00900DFD">
      <w:pPr>
        <w:widowControl w:val="0"/>
        <w:tabs>
          <w:tab w:val="left" w:pos="6945"/>
        </w:tabs>
        <w:suppressAutoHyphens/>
        <w:autoSpaceDE w:val="0"/>
        <w:spacing w:after="0" w:line="240" w:lineRule="auto"/>
        <w:ind w:right="0" w:firstLine="709"/>
        <w:rPr>
          <w:bCs/>
          <w:color w:val="auto"/>
          <w:sz w:val="24"/>
          <w:szCs w:val="24"/>
          <w:lang w:eastAsia="zh-CN"/>
        </w:rPr>
      </w:pPr>
      <w:r>
        <w:rPr>
          <w:bCs/>
          <w:color w:val="auto"/>
          <w:sz w:val="24"/>
          <w:szCs w:val="24"/>
          <w:lang w:eastAsia="zh-CN"/>
        </w:rPr>
        <w:tab/>
      </w:r>
    </w:p>
    <w:p w:rsidR="00900DFD" w:rsidRDefault="00900DFD">
      <w:pPr>
        <w:spacing w:after="160" w:line="259" w:lineRule="auto"/>
        <w:ind w:right="0" w:firstLine="0"/>
        <w:jc w:val="left"/>
        <w:rPr>
          <w:bCs/>
          <w:color w:val="auto"/>
          <w:sz w:val="24"/>
          <w:szCs w:val="24"/>
          <w:lang w:eastAsia="zh-CN"/>
        </w:rPr>
      </w:pPr>
      <w:r>
        <w:rPr>
          <w:bCs/>
          <w:color w:val="auto"/>
          <w:sz w:val="24"/>
          <w:szCs w:val="24"/>
          <w:lang w:eastAsia="zh-CN"/>
        </w:rPr>
        <w:br w:type="page"/>
      </w:r>
    </w:p>
    <w:p w:rsidR="00C65CC0" w:rsidRPr="00C65CC0" w:rsidRDefault="00FF00F0" w:rsidP="00FF00F0">
      <w:pPr>
        <w:widowControl w:val="0"/>
        <w:spacing w:after="0" w:line="240" w:lineRule="auto"/>
        <w:ind w:right="0" w:firstLine="0"/>
        <w:jc w:val="right"/>
        <w:rPr>
          <w:bCs/>
          <w:color w:val="auto"/>
          <w:sz w:val="28"/>
          <w:szCs w:val="28"/>
        </w:rPr>
      </w:pPr>
      <w:r>
        <w:rPr>
          <w:bCs/>
          <w:color w:val="auto"/>
          <w:sz w:val="28"/>
          <w:szCs w:val="28"/>
        </w:rPr>
        <w:lastRenderedPageBreak/>
        <w:t>УТВЕРЖДЕНО</w:t>
      </w:r>
    </w:p>
    <w:p w:rsidR="00C65CC0" w:rsidRPr="00C65CC0" w:rsidRDefault="00C65CC0" w:rsidP="00FF00F0">
      <w:pPr>
        <w:widowControl w:val="0"/>
        <w:spacing w:after="0" w:line="240" w:lineRule="auto"/>
        <w:ind w:right="0" w:firstLine="0"/>
        <w:jc w:val="right"/>
        <w:rPr>
          <w:bCs/>
          <w:color w:val="auto"/>
          <w:sz w:val="28"/>
          <w:szCs w:val="28"/>
        </w:rPr>
      </w:pPr>
      <w:r w:rsidRPr="00C65CC0">
        <w:rPr>
          <w:bCs/>
          <w:color w:val="auto"/>
          <w:sz w:val="28"/>
          <w:szCs w:val="28"/>
        </w:rPr>
        <w:t>решени</w:t>
      </w:r>
      <w:r w:rsidR="00FF00F0">
        <w:rPr>
          <w:bCs/>
          <w:color w:val="auto"/>
          <w:sz w:val="28"/>
          <w:szCs w:val="28"/>
        </w:rPr>
        <w:t>ем</w:t>
      </w:r>
      <w:r w:rsidRPr="00C65CC0">
        <w:rPr>
          <w:bCs/>
          <w:color w:val="auto"/>
          <w:sz w:val="28"/>
          <w:szCs w:val="28"/>
        </w:rPr>
        <w:t xml:space="preserve"> Собрания депутатов</w:t>
      </w:r>
    </w:p>
    <w:p w:rsidR="00C65CC0" w:rsidRPr="00C65CC0" w:rsidRDefault="00C65CC0" w:rsidP="00FF00F0">
      <w:pPr>
        <w:widowControl w:val="0"/>
        <w:spacing w:after="0" w:line="240" w:lineRule="auto"/>
        <w:ind w:right="0" w:firstLine="0"/>
        <w:jc w:val="right"/>
        <w:rPr>
          <w:color w:val="auto"/>
          <w:sz w:val="28"/>
          <w:szCs w:val="28"/>
        </w:rPr>
      </w:pPr>
      <w:r w:rsidRPr="00C65CC0">
        <w:rPr>
          <w:color w:val="auto"/>
          <w:sz w:val="28"/>
          <w:szCs w:val="28"/>
        </w:rPr>
        <w:t>Шенкурского муниципального округа</w:t>
      </w:r>
    </w:p>
    <w:p w:rsidR="00C65CC0" w:rsidRPr="00C65CC0" w:rsidRDefault="00C65CC0" w:rsidP="00FF00F0">
      <w:pPr>
        <w:widowControl w:val="0"/>
        <w:spacing w:after="0" w:line="240" w:lineRule="auto"/>
        <w:ind w:right="0" w:firstLine="0"/>
        <w:jc w:val="right"/>
        <w:rPr>
          <w:color w:val="auto"/>
          <w:sz w:val="28"/>
          <w:szCs w:val="28"/>
        </w:rPr>
      </w:pPr>
      <w:r w:rsidRPr="00C65CC0">
        <w:rPr>
          <w:color w:val="auto"/>
          <w:sz w:val="28"/>
          <w:szCs w:val="28"/>
        </w:rPr>
        <w:t>Архангельской области</w:t>
      </w:r>
    </w:p>
    <w:p w:rsidR="00C65CC0" w:rsidRPr="00C65CC0" w:rsidRDefault="00C65CC0" w:rsidP="00FF00F0">
      <w:pPr>
        <w:widowControl w:val="0"/>
        <w:spacing w:after="0" w:line="240" w:lineRule="auto"/>
        <w:ind w:right="0" w:firstLine="0"/>
        <w:jc w:val="right"/>
        <w:rPr>
          <w:color w:val="auto"/>
          <w:sz w:val="28"/>
          <w:szCs w:val="28"/>
        </w:rPr>
      </w:pPr>
      <w:r w:rsidRPr="00C65CC0">
        <w:rPr>
          <w:color w:val="auto"/>
          <w:sz w:val="28"/>
          <w:szCs w:val="28"/>
        </w:rPr>
        <w:t xml:space="preserve">от      марта 2026 года №      </w:t>
      </w:r>
    </w:p>
    <w:p w:rsidR="00C65CC0" w:rsidRP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Pr="00C65CC0" w:rsidRDefault="00C65CC0" w:rsidP="00FF00F0">
      <w:pPr>
        <w:spacing w:after="0" w:line="240" w:lineRule="auto"/>
        <w:ind w:right="0" w:firstLine="0"/>
        <w:jc w:val="center"/>
        <w:rPr>
          <w:b/>
          <w:sz w:val="28"/>
          <w:szCs w:val="28"/>
        </w:rPr>
      </w:pPr>
    </w:p>
    <w:p w:rsidR="00FF00F0" w:rsidRDefault="00FF00F0" w:rsidP="00FF00F0">
      <w:pPr>
        <w:spacing w:after="0" w:line="240" w:lineRule="auto"/>
        <w:ind w:right="0" w:firstLine="851"/>
        <w:jc w:val="center"/>
        <w:rPr>
          <w:b/>
          <w:sz w:val="28"/>
          <w:szCs w:val="28"/>
        </w:rPr>
      </w:pPr>
      <w:r>
        <w:rPr>
          <w:b/>
          <w:sz w:val="28"/>
          <w:szCs w:val="28"/>
        </w:rPr>
        <w:t>ПОЛОЖЕНИЕ</w:t>
      </w:r>
    </w:p>
    <w:p w:rsidR="00C65CC0" w:rsidRPr="00C65CC0" w:rsidRDefault="00C65CC0" w:rsidP="00FF00F0">
      <w:pPr>
        <w:spacing w:after="0" w:line="240" w:lineRule="auto"/>
        <w:ind w:right="0" w:firstLine="851"/>
        <w:jc w:val="center"/>
        <w:rPr>
          <w:b/>
          <w:sz w:val="28"/>
          <w:szCs w:val="28"/>
        </w:rPr>
      </w:pPr>
      <w:r w:rsidRPr="00C65CC0">
        <w:rPr>
          <w:b/>
          <w:sz w:val="28"/>
          <w:szCs w:val="28"/>
        </w:rPr>
        <w:t xml:space="preserve"> о территориальном общественном самоуправлении</w:t>
      </w:r>
    </w:p>
    <w:p w:rsidR="00C65CC0" w:rsidRPr="00C65CC0" w:rsidRDefault="00C65CC0" w:rsidP="00FF00F0">
      <w:pPr>
        <w:spacing w:after="0" w:line="240" w:lineRule="auto"/>
        <w:ind w:right="0" w:firstLine="851"/>
        <w:jc w:val="center"/>
        <w:rPr>
          <w:b/>
          <w:sz w:val="28"/>
          <w:szCs w:val="28"/>
        </w:rPr>
      </w:pPr>
      <w:r w:rsidRPr="00C65CC0">
        <w:rPr>
          <w:b/>
          <w:sz w:val="28"/>
          <w:szCs w:val="28"/>
        </w:rPr>
        <w:t xml:space="preserve"> на территории Шенкурского муниципального округа </w:t>
      </w:r>
    </w:p>
    <w:p w:rsidR="00C65CC0" w:rsidRPr="00C65CC0" w:rsidRDefault="00C65CC0" w:rsidP="00FF00F0">
      <w:pPr>
        <w:spacing w:after="0" w:line="240" w:lineRule="auto"/>
        <w:ind w:right="0" w:firstLine="851"/>
        <w:jc w:val="center"/>
        <w:rPr>
          <w:b/>
          <w:sz w:val="28"/>
          <w:szCs w:val="28"/>
        </w:rPr>
      </w:pPr>
      <w:r w:rsidRPr="00C65CC0">
        <w:rPr>
          <w:b/>
          <w:sz w:val="28"/>
          <w:szCs w:val="28"/>
        </w:rPr>
        <w:t>Архангельской области</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Настоящее Положение разработано в соответствии </w:t>
      </w:r>
      <w:r w:rsidR="00FF00F0">
        <w:rPr>
          <w:sz w:val="28"/>
          <w:szCs w:val="28"/>
        </w:rPr>
        <w:t>со статьей 50</w:t>
      </w:r>
      <w:r w:rsidRPr="00C65CC0">
        <w:rPr>
          <w:rFonts w:eastAsiaTheme="minorHAnsi"/>
          <w:color w:val="auto"/>
          <w:sz w:val="28"/>
          <w:szCs w:val="28"/>
          <w:lang w:eastAsia="zh-CN"/>
        </w:rPr>
        <w:t xml:space="preserve"> Федеральн</w:t>
      </w:r>
      <w:r w:rsidR="00FF00F0">
        <w:rPr>
          <w:rFonts w:eastAsiaTheme="minorHAnsi"/>
          <w:color w:val="auto"/>
          <w:sz w:val="28"/>
          <w:szCs w:val="28"/>
          <w:lang w:eastAsia="zh-CN"/>
        </w:rPr>
        <w:t>ого</w:t>
      </w:r>
      <w:r w:rsidRPr="00C65CC0">
        <w:rPr>
          <w:rFonts w:eastAsiaTheme="minorHAnsi"/>
          <w:color w:val="auto"/>
          <w:sz w:val="28"/>
          <w:szCs w:val="28"/>
          <w:lang w:eastAsia="zh-CN"/>
        </w:rPr>
        <w:t xml:space="preserve"> закон</w:t>
      </w:r>
      <w:r w:rsidR="00FF00F0">
        <w:rPr>
          <w:rFonts w:eastAsiaTheme="minorHAnsi"/>
          <w:color w:val="auto"/>
          <w:sz w:val="28"/>
          <w:szCs w:val="28"/>
          <w:lang w:eastAsia="zh-CN"/>
        </w:rPr>
        <w:t>а</w:t>
      </w:r>
      <w:r w:rsidRPr="00C65CC0">
        <w:rPr>
          <w:sz w:val="28"/>
          <w:szCs w:val="28"/>
        </w:rPr>
        <w:t xml:space="preserve"> </w:t>
      </w:r>
      <w:r w:rsidRPr="00C65CC0">
        <w:rPr>
          <w:rFonts w:eastAsiaTheme="minorHAnsi"/>
          <w:color w:val="auto"/>
          <w:sz w:val="28"/>
          <w:szCs w:val="28"/>
          <w:lang w:eastAsia="zh-CN"/>
        </w:rPr>
        <w:t>от 20 марта 2025 года № 33-ФЗ «Об общих принципах организации местного самоуправления в единой системе публичной власти»</w:t>
      </w:r>
      <w:r w:rsidRPr="00C65CC0">
        <w:rPr>
          <w:sz w:val="28"/>
          <w:szCs w:val="28"/>
        </w:rPr>
        <w:t xml:space="preserve"> и определяет порядок организации и осуществления территориального общественного самоуправления на территории Шенкурского муниципального округа Архангельской области</w:t>
      </w:r>
      <w:r w:rsidRPr="00C65CC0">
        <w:rPr>
          <w:b/>
          <w:sz w:val="28"/>
          <w:szCs w:val="28"/>
        </w:rPr>
        <w:t xml:space="preserve"> </w:t>
      </w:r>
      <w:r w:rsidRPr="00C65CC0">
        <w:rPr>
          <w:sz w:val="28"/>
          <w:szCs w:val="28"/>
        </w:rPr>
        <w:t>как одной из форм участия населения в осуществлении местного самоуправления.</w:t>
      </w: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FF00F0" w:rsidRDefault="00C65CC0" w:rsidP="00FF00F0">
      <w:pPr>
        <w:pStyle w:val="a5"/>
        <w:keepNext/>
        <w:keepLines/>
        <w:numPr>
          <w:ilvl w:val="0"/>
          <w:numId w:val="10"/>
        </w:numPr>
        <w:spacing w:after="0" w:line="240" w:lineRule="auto"/>
        <w:ind w:left="0" w:right="0"/>
        <w:jc w:val="center"/>
        <w:outlineLvl w:val="0"/>
        <w:rPr>
          <w:b/>
          <w:sz w:val="28"/>
          <w:szCs w:val="28"/>
        </w:rPr>
      </w:pPr>
      <w:r w:rsidRPr="00FF00F0">
        <w:rPr>
          <w:b/>
          <w:sz w:val="28"/>
          <w:szCs w:val="28"/>
        </w:rPr>
        <w:t>Общие положения</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1.1. Основные понятия, используемые в настоящем Положении: </w:t>
      </w:r>
    </w:p>
    <w:p w:rsidR="00C65CC0" w:rsidRPr="00C65CC0" w:rsidRDefault="00C65CC0" w:rsidP="00FF00F0">
      <w:pPr>
        <w:spacing w:after="0" w:line="240" w:lineRule="auto"/>
        <w:ind w:right="0" w:firstLine="851"/>
        <w:rPr>
          <w:sz w:val="28"/>
          <w:szCs w:val="28"/>
        </w:rPr>
      </w:pPr>
      <w:r w:rsidRPr="00C65CC0">
        <w:rPr>
          <w:sz w:val="28"/>
          <w:szCs w:val="28"/>
        </w:rPr>
        <w:t>Территориальное общественное самоуправление (далее – ТОС) – самоорганизация граждан по месту их жительства на части территории Шенкурского муниципального округа Архангельской области</w:t>
      </w:r>
      <w:r w:rsidRPr="00C65CC0">
        <w:rPr>
          <w:b/>
          <w:sz w:val="28"/>
          <w:szCs w:val="28"/>
        </w:rPr>
        <w:t xml:space="preserve"> </w:t>
      </w:r>
      <w:r w:rsidRPr="00C65CC0">
        <w:rPr>
          <w:sz w:val="28"/>
          <w:szCs w:val="28"/>
        </w:rPr>
        <w:t xml:space="preserve">для самостоятельного и под свою ответственность осуществления собственных инициатив по вопросам </w:t>
      </w:r>
      <w:r w:rsidR="00900DFD">
        <w:rPr>
          <w:sz w:val="30"/>
          <w:szCs w:val="30"/>
          <w:shd w:val="clear" w:color="auto" w:fill="FFFFFF"/>
        </w:rPr>
        <w:t>непосредственного обеспечения жизнедеятельности населения.</w:t>
      </w: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Собрание, конференция ТОС (далее ˗ собрание, конференция) – собрание граждан, проживающих в границах, на которых осуществляется ТОС, либо их представителей для обсуждения и принятия коллегиальных решений по вопросам организации и осуществления ТОС. </w:t>
      </w:r>
    </w:p>
    <w:p w:rsidR="00C65CC0" w:rsidRPr="00C65CC0" w:rsidRDefault="00C65CC0" w:rsidP="00FF00F0">
      <w:pPr>
        <w:spacing w:after="0" w:line="240" w:lineRule="auto"/>
        <w:ind w:right="0" w:firstLine="851"/>
        <w:rPr>
          <w:sz w:val="28"/>
          <w:szCs w:val="28"/>
        </w:rPr>
      </w:pPr>
      <w:r w:rsidRPr="00C65CC0">
        <w:rPr>
          <w:sz w:val="28"/>
          <w:szCs w:val="28"/>
        </w:rPr>
        <w:t xml:space="preserve">Инициативная группа – группа граждан, проживающих на части территории Шенкурского муниципального округа Архангельской области, объединившихся в целях созыва учредительного собрания по созданию ТОС, в количестве не менее 3 человек. </w:t>
      </w:r>
    </w:p>
    <w:p w:rsidR="00900DFD" w:rsidRDefault="00C65CC0" w:rsidP="00FF00F0">
      <w:pPr>
        <w:spacing w:after="0" w:line="240" w:lineRule="auto"/>
        <w:ind w:right="0" w:firstLine="851"/>
        <w:rPr>
          <w:sz w:val="28"/>
          <w:szCs w:val="28"/>
        </w:rPr>
      </w:pPr>
      <w:r w:rsidRPr="00C65CC0">
        <w:rPr>
          <w:sz w:val="28"/>
          <w:szCs w:val="28"/>
        </w:rPr>
        <w:t xml:space="preserve">Устав ТОС – учредительный документ ТОС, принятый гражданами на учредительном собрании и зарегистрированный в порядке, установленном настоящим Положением. </w:t>
      </w:r>
    </w:p>
    <w:p w:rsidR="00900DFD" w:rsidRDefault="00900DFD">
      <w:pPr>
        <w:spacing w:after="160" w:line="259" w:lineRule="auto"/>
        <w:ind w:right="0" w:firstLine="0"/>
        <w:jc w:val="left"/>
        <w:rPr>
          <w:sz w:val="28"/>
          <w:szCs w:val="28"/>
        </w:rPr>
      </w:pPr>
      <w:r>
        <w:rPr>
          <w:sz w:val="28"/>
          <w:szCs w:val="28"/>
        </w:rPr>
        <w:br w:type="page"/>
      </w:r>
    </w:p>
    <w:p w:rsidR="00C65CC0" w:rsidRPr="00C65CC0" w:rsidRDefault="00C65CC0" w:rsidP="00FF00F0">
      <w:pPr>
        <w:spacing w:after="0" w:line="240" w:lineRule="auto"/>
        <w:ind w:right="0" w:firstLine="851"/>
        <w:rPr>
          <w:sz w:val="28"/>
          <w:szCs w:val="28"/>
        </w:rPr>
      </w:pPr>
    </w:p>
    <w:p w:rsidR="00C65CC0" w:rsidRPr="00C65CC0" w:rsidRDefault="00C65CC0" w:rsidP="00FF00F0">
      <w:pPr>
        <w:spacing w:after="0" w:line="240" w:lineRule="auto"/>
        <w:ind w:right="0" w:firstLine="851"/>
        <w:rPr>
          <w:sz w:val="28"/>
          <w:szCs w:val="28"/>
        </w:rPr>
      </w:pPr>
      <w:r w:rsidRPr="00C65CC0">
        <w:rPr>
          <w:sz w:val="28"/>
          <w:szCs w:val="28"/>
        </w:rPr>
        <w:t xml:space="preserve">1.2. ТОС в Шенкурском муниципальном округе Архангельской области осуществляется в соответствии с Федеральным законом от 19 мая 1995 года </w:t>
      </w:r>
      <w:r w:rsidR="00900DFD">
        <w:rPr>
          <w:sz w:val="28"/>
          <w:szCs w:val="28"/>
        </w:rPr>
        <w:t xml:space="preserve">  </w:t>
      </w:r>
      <w:r w:rsidRPr="00C65CC0">
        <w:rPr>
          <w:sz w:val="28"/>
          <w:szCs w:val="28"/>
        </w:rPr>
        <w:t xml:space="preserve">№ 82-ФЗ «Об общественных объединениях», Федеральным законом от 12 января 1996 года № 7-ФЗ «О некоммерческих организациях», </w:t>
      </w:r>
      <w:r w:rsidRPr="00C65CC0">
        <w:rPr>
          <w:rFonts w:eastAsiaTheme="minorHAnsi"/>
          <w:color w:val="auto"/>
          <w:sz w:val="28"/>
          <w:szCs w:val="28"/>
          <w:lang w:eastAsia="zh-CN"/>
        </w:rPr>
        <w:t>Федеральным законом</w:t>
      </w:r>
      <w:r w:rsidRPr="00C65CC0">
        <w:rPr>
          <w:sz w:val="28"/>
          <w:szCs w:val="28"/>
        </w:rPr>
        <w:t xml:space="preserve"> </w:t>
      </w:r>
      <w:r w:rsidRPr="00C65CC0">
        <w:rPr>
          <w:rFonts w:eastAsiaTheme="minorHAnsi"/>
          <w:color w:val="auto"/>
          <w:sz w:val="28"/>
          <w:szCs w:val="28"/>
          <w:lang w:eastAsia="zh-CN"/>
        </w:rPr>
        <w:t>от 20 марта 2025 года № 33-ФЗ «Об общих принципах организации местного самоуправления в единой системе публичной власти»,</w:t>
      </w:r>
      <w:r w:rsidRPr="00C65CC0">
        <w:rPr>
          <w:sz w:val="28"/>
          <w:szCs w:val="28"/>
        </w:rPr>
        <w:t xml:space="preserve"> областным законом от 22 июля 2014 года № 613-37-ОЗ «О государственной поддержке территориального общественного самоуправления в Архангельской области»,</w:t>
      </w:r>
      <w:r w:rsidRPr="00C65CC0">
        <w:rPr>
          <w:b/>
          <w:sz w:val="28"/>
          <w:szCs w:val="28"/>
        </w:rPr>
        <w:t xml:space="preserve"> </w:t>
      </w:r>
      <w:r w:rsidRPr="00C65CC0">
        <w:rPr>
          <w:sz w:val="28"/>
          <w:szCs w:val="28"/>
        </w:rPr>
        <w:t xml:space="preserve">настоящим Положением.  </w:t>
      </w:r>
    </w:p>
    <w:p w:rsidR="00C65CC0" w:rsidRPr="00C65CC0" w:rsidRDefault="00C65CC0" w:rsidP="00FF00F0">
      <w:pPr>
        <w:tabs>
          <w:tab w:val="center" w:pos="2315"/>
          <w:tab w:val="center" w:pos="6449"/>
        </w:tabs>
        <w:spacing w:after="0" w:line="240" w:lineRule="auto"/>
        <w:ind w:right="0" w:firstLine="851"/>
        <w:rPr>
          <w:sz w:val="28"/>
          <w:szCs w:val="28"/>
        </w:rPr>
      </w:pPr>
      <w:r w:rsidRPr="00C65CC0">
        <w:rPr>
          <w:rFonts w:eastAsia="Calibri"/>
          <w:sz w:val="28"/>
          <w:szCs w:val="28"/>
        </w:rPr>
        <w:tab/>
      </w:r>
      <w:r w:rsidRPr="00C65CC0">
        <w:rPr>
          <w:sz w:val="28"/>
          <w:szCs w:val="28"/>
        </w:rPr>
        <w:t xml:space="preserve">1.3. Основными принципами </w:t>
      </w:r>
      <w:r w:rsidRPr="00C65CC0">
        <w:rPr>
          <w:sz w:val="28"/>
          <w:szCs w:val="28"/>
        </w:rPr>
        <w:tab/>
        <w:t xml:space="preserve">осуществления ТОС являются: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законность и самоуправление;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добровольность;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гласность и учет общественного мнения;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выборность органов ТОС;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подконтрольность и подотчетность органов ТОС жителям территории, на которой создано данное ТОС;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взаимодействие с органами местного самоуправления;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равноправие;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свобода в определении своей внутренней структуры. </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FF00F0" w:rsidRDefault="00C65CC0" w:rsidP="00FF00F0">
      <w:pPr>
        <w:pStyle w:val="a5"/>
        <w:keepNext/>
        <w:keepLines/>
        <w:numPr>
          <w:ilvl w:val="0"/>
          <w:numId w:val="10"/>
        </w:numPr>
        <w:spacing w:after="0" w:line="240" w:lineRule="auto"/>
        <w:ind w:right="0"/>
        <w:jc w:val="center"/>
        <w:outlineLvl w:val="0"/>
        <w:rPr>
          <w:b/>
          <w:sz w:val="28"/>
          <w:szCs w:val="28"/>
        </w:rPr>
      </w:pPr>
      <w:r w:rsidRPr="00FF00F0">
        <w:rPr>
          <w:b/>
          <w:sz w:val="28"/>
          <w:szCs w:val="28"/>
        </w:rPr>
        <w:t>Порядок организации ТОС</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2.1. ТОС учреждается по инициативе граждан, проживающих на части территории Шенкурского муниципального округа Архангельской области, где предполагается осуществлять ТОС, в количестве не менее 3 человек. </w:t>
      </w:r>
    </w:p>
    <w:p w:rsidR="00C65CC0" w:rsidRPr="00C65CC0" w:rsidRDefault="00C65CC0" w:rsidP="00FF00F0">
      <w:pPr>
        <w:spacing w:after="0" w:line="240" w:lineRule="auto"/>
        <w:ind w:right="0" w:firstLine="851"/>
        <w:rPr>
          <w:sz w:val="28"/>
          <w:szCs w:val="28"/>
        </w:rPr>
      </w:pPr>
      <w:r w:rsidRPr="00C65CC0">
        <w:rPr>
          <w:sz w:val="28"/>
          <w:szCs w:val="28"/>
        </w:rPr>
        <w:t xml:space="preserve">ТОС может осуществляться в пределах территорий проживания граждан, предусмотренных частью 4 статьи 50 Федерального закона </w:t>
      </w:r>
      <w:r w:rsidRPr="00C65CC0">
        <w:rPr>
          <w:rFonts w:eastAsiaTheme="minorHAnsi"/>
          <w:color w:val="auto"/>
          <w:sz w:val="28"/>
          <w:szCs w:val="28"/>
          <w:lang w:eastAsia="zh-CN"/>
        </w:rPr>
        <w:t>от 20 марта 2025 года № 33-ФЗ «Об общих принципах организации местного самоуправления в единой системе публичной власти»</w:t>
      </w:r>
      <w:r w:rsidRPr="00C65CC0">
        <w:rPr>
          <w:sz w:val="28"/>
          <w:szCs w:val="28"/>
        </w:rPr>
        <w:t>, а именно: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Территории, на которых осуществляется ТОС, устанавливаются и изменяются Собранием депутатов Шенкурского муниципального округа Архангельской области (далее ˗ Собрание) по предложениям граждан и органов ТОС.  </w:t>
      </w:r>
    </w:p>
    <w:p w:rsidR="00C65CC0" w:rsidRPr="00C65CC0" w:rsidRDefault="00C65CC0" w:rsidP="00FF00F0">
      <w:pPr>
        <w:spacing w:after="0" w:line="240" w:lineRule="auto"/>
        <w:ind w:right="0" w:firstLine="851"/>
        <w:rPr>
          <w:sz w:val="28"/>
          <w:szCs w:val="28"/>
        </w:rPr>
      </w:pPr>
      <w:r w:rsidRPr="00C65CC0">
        <w:rPr>
          <w:sz w:val="28"/>
          <w:szCs w:val="28"/>
        </w:rPr>
        <w:t xml:space="preserve">2.2. Письменное обращение инициативной группы с предложением об установлении границы территории, на которой предполагается осуществление ТОС, направляется в администрацию Шенкурского муниципального округа Архангельской области (далее – администрация) по форме согласно Приложению № 1 к настоящему Положению.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К обращению прилагаются протокол собрания инициативной группы об установлении границ территории создаваемого ТОС по форме согласно Приложению № 2 к настоящему Положению и письменное согласие всех членов инициативной группы на обработку их персональных данных в соответствии с Федеральным законом от 27 июля 2006 года № 152-ФЗ </w:t>
      </w:r>
      <w:r w:rsidR="00FF00F0">
        <w:rPr>
          <w:sz w:val="28"/>
          <w:szCs w:val="28"/>
        </w:rPr>
        <w:t xml:space="preserve">             </w:t>
      </w:r>
      <w:proofErr w:type="gramStart"/>
      <w:r w:rsidR="00FF00F0">
        <w:rPr>
          <w:sz w:val="28"/>
          <w:szCs w:val="28"/>
        </w:rPr>
        <w:t xml:space="preserve">   </w:t>
      </w:r>
      <w:r w:rsidRPr="00C65CC0">
        <w:rPr>
          <w:sz w:val="28"/>
          <w:szCs w:val="28"/>
        </w:rPr>
        <w:t>«</w:t>
      </w:r>
      <w:proofErr w:type="gramEnd"/>
      <w:r w:rsidRPr="00C65CC0">
        <w:rPr>
          <w:sz w:val="28"/>
          <w:szCs w:val="28"/>
        </w:rPr>
        <w:t xml:space="preserve">О персональных данных». </w:t>
      </w:r>
    </w:p>
    <w:p w:rsidR="00C65CC0" w:rsidRPr="00C65CC0" w:rsidRDefault="00C65CC0" w:rsidP="00FF00F0">
      <w:pPr>
        <w:spacing w:after="0" w:line="240" w:lineRule="auto"/>
        <w:ind w:right="0" w:firstLine="851"/>
        <w:rPr>
          <w:sz w:val="28"/>
          <w:szCs w:val="28"/>
        </w:rPr>
      </w:pPr>
      <w:r w:rsidRPr="00C65CC0">
        <w:rPr>
          <w:sz w:val="28"/>
          <w:szCs w:val="28"/>
        </w:rPr>
        <w:t xml:space="preserve">2.3. В случае одновременного обращения нескольких инициативных групп, желающих осуществлять ТОС на одной территории, постановлением администрации, с согласия участников инициативных групп, формируется из их числа одна инициативная группа численностью не более 15 человек путем делегирования на паритетных началах в ее состав представителей каждой из обратившихся групп. </w:t>
      </w:r>
    </w:p>
    <w:p w:rsidR="00C65CC0" w:rsidRPr="00C65CC0" w:rsidRDefault="00C65CC0" w:rsidP="00FF00F0">
      <w:pPr>
        <w:spacing w:after="0" w:line="240" w:lineRule="auto"/>
        <w:ind w:right="0" w:firstLine="851"/>
        <w:rPr>
          <w:sz w:val="28"/>
          <w:szCs w:val="28"/>
        </w:rPr>
      </w:pPr>
      <w:r w:rsidRPr="00C65CC0">
        <w:rPr>
          <w:sz w:val="28"/>
          <w:szCs w:val="28"/>
        </w:rPr>
        <w:t xml:space="preserve">2.4. На основании предложений инициативной группы администрация в течение 14 рабочих дней готовит проект решения Собрания об установлении границ территории, на которой предполагается осуществлять ТОС. </w:t>
      </w:r>
    </w:p>
    <w:p w:rsidR="00C65CC0" w:rsidRPr="00C65CC0" w:rsidRDefault="00C65CC0" w:rsidP="00FF00F0">
      <w:pPr>
        <w:spacing w:after="0" w:line="240" w:lineRule="auto"/>
        <w:ind w:right="0" w:firstLine="851"/>
        <w:rPr>
          <w:sz w:val="28"/>
          <w:szCs w:val="28"/>
        </w:rPr>
      </w:pPr>
      <w:r w:rsidRPr="00C65CC0">
        <w:rPr>
          <w:sz w:val="28"/>
          <w:szCs w:val="28"/>
        </w:rPr>
        <w:t xml:space="preserve">2.5. Собрание принимает решение об установлении границ территории, на которой осуществляется ТОС, по предложению инициативной группы граждан с учетом исторических, культурных, социально-экономических, коммунальных и иных признаков целостности территории. </w:t>
      </w:r>
    </w:p>
    <w:p w:rsidR="00C65CC0" w:rsidRPr="00C65CC0" w:rsidRDefault="00C65CC0" w:rsidP="00FF00F0">
      <w:pPr>
        <w:spacing w:after="0" w:line="240" w:lineRule="auto"/>
        <w:ind w:right="0" w:firstLine="851"/>
        <w:rPr>
          <w:sz w:val="28"/>
          <w:szCs w:val="28"/>
        </w:rPr>
      </w:pPr>
      <w:r w:rsidRPr="00C65CC0">
        <w:rPr>
          <w:sz w:val="28"/>
          <w:szCs w:val="28"/>
        </w:rPr>
        <w:t xml:space="preserve">2.6. Инициативная группа: </w:t>
      </w:r>
    </w:p>
    <w:p w:rsidR="00C65CC0" w:rsidRPr="00C65CC0" w:rsidRDefault="00FF00F0" w:rsidP="00FF00F0">
      <w:pPr>
        <w:spacing w:after="0" w:line="240" w:lineRule="auto"/>
        <w:ind w:right="0" w:firstLine="851"/>
        <w:rPr>
          <w:sz w:val="28"/>
          <w:szCs w:val="28"/>
        </w:rPr>
      </w:pPr>
      <w:r>
        <w:rPr>
          <w:sz w:val="28"/>
          <w:szCs w:val="28"/>
        </w:rPr>
        <w:t>1)</w:t>
      </w:r>
      <w:r w:rsidR="00C65CC0" w:rsidRPr="00C65CC0">
        <w:rPr>
          <w:sz w:val="28"/>
          <w:szCs w:val="28"/>
        </w:rPr>
        <w:t xml:space="preserve"> определяет сроки подготовки и проведения учредительного собрания по созданию ТОС; </w:t>
      </w:r>
    </w:p>
    <w:p w:rsidR="00C65CC0" w:rsidRPr="00C65CC0" w:rsidRDefault="00FF00F0" w:rsidP="00FF00F0">
      <w:pPr>
        <w:spacing w:after="0" w:line="240" w:lineRule="auto"/>
        <w:ind w:right="0" w:firstLine="851"/>
        <w:rPr>
          <w:sz w:val="28"/>
          <w:szCs w:val="28"/>
        </w:rPr>
      </w:pPr>
      <w:r>
        <w:rPr>
          <w:sz w:val="28"/>
          <w:szCs w:val="28"/>
        </w:rPr>
        <w:t>2)</w:t>
      </w:r>
      <w:r w:rsidR="00C65CC0" w:rsidRPr="00C65CC0">
        <w:rPr>
          <w:sz w:val="28"/>
          <w:szCs w:val="28"/>
        </w:rPr>
        <w:t xml:space="preserve"> определяет количество граждан, достигших шестнадцатилетнего возраста, проживающих в границах территории, на которой предполагается осуществлять ТОС; </w:t>
      </w:r>
    </w:p>
    <w:p w:rsidR="00C65CC0" w:rsidRPr="00C65CC0" w:rsidRDefault="00FF00F0" w:rsidP="00FF00F0">
      <w:pPr>
        <w:spacing w:after="0" w:line="240" w:lineRule="auto"/>
        <w:ind w:right="0" w:firstLine="851"/>
        <w:rPr>
          <w:sz w:val="28"/>
          <w:szCs w:val="28"/>
        </w:rPr>
      </w:pPr>
      <w:r>
        <w:rPr>
          <w:sz w:val="28"/>
          <w:szCs w:val="28"/>
        </w:rPr>
        <w:t>3)</w:t>
      </w:r>
      <w:r w:rsidR="00C65CC0" w:rsidRPr="00C65CC0">
        <w:rPr>
          <w:sz w:val="28"/>
          <w:szCs w:val="28"/>
        </w:rPr>
        <w:t xml:space="preserve"> извещает жителей соответствующей территории, Собрание и администрацию о дате, месте и времени проведения учредительного собрания; </w:t>
      </w:r>
    </w:p>
    <w:p w:rsidR="00C65CC0" w:rsidRPr="00C65CC0" w:rsidRDefault="00FF00F0" w:rsidP="00FF00F0">
      <w:pPr>
        <w:spacing w:after="0" w:line="240" w:lineRule="auto"/>
        <w:ind w:right="0" w:firstLine="851"/>
        <w:rPr>
          <w:sz w:val="28"/>
          <w:szCs w:val="28"/>
        </w:rPr>
      </w:pPr>
      <w:r>
        <w:rPr>
          <w:sz w:val="28"/>
          <w:szCs w:val="28"/>
        </w:rPr>
        <w:t>4)</w:t>
      </w:r>
      <w:r w:rsidR="00C65CC0" w:rsidRPr="00C65CC0">
        <w:rPr>
          <w:sz w:val="28"/>
          <w:szCs w:val="28"/>
        </w:rPr>
        <w:t xml:space="preserve"> разрабатывает проект Устава ТОС; </w:t>
      </w:r>
    </w:p>
    <w:p w:rsidR="00C65CC0" w:rsidRPr="00C65CC0" w:rsidRDefault="00FF00F0" w:rsidP="00FF00F0">
      <w:pPr>
        <w:spacing w:after="0" w:line="240" w:lineRule="auto"/>
        <w:ind w:right="0" w:firstLine="851"/>
        <w:rPr>
          <w:sz w:val="28"/>
          <w:szCs w:val="28"/>
        </w:rPr>
      </w:pPr>
      <w:r>
        <w:rPr>
          <w:sz w:val="28"/>
          <w:szCs w:val="28"/>
        </w:rPr>
        <w:t>5)</w:t>
      </w:r>
      <w:r w:rsidR="00C65CC0" w:rsidRPr="00C65CC0">
        <w:rPr>
          <w:sz w:val="28"/>
          <w:szCs w:val="28"/>
        </w:rPr>
        <w:t xml:space="preserve"> готовит проект повестки дня учредительного собрания; </w:t>
      </w:r>
    </w:p>
    <w:p w:rsidR="00C65CC0" w:rsidRPr="00C65CC0" w:rsidRDefault="00FF00F0" w:rsidP="00FF00F0">
      <w:pPr>
        <w:spacing w:after="0" w:line="240" w:lineRule="auto"/>
        <w:ind w:right="0" w:firstLine="851"/>
        <w:rPr>
          <w:sz w:val="28"/>
          <w:szCs w:val="28"/>
        </w:rPr>
      </w:pPr>
      <w:r>
        <w:rPr>
          <w:sz w:val="28"/>
          <w:szCs w:val="28"/>
        </w:rPr>
        <w:t>6)</w:t>
      </w:r>
      <w:r w:rsidR="00C65CC0" w:rsidRPr="00C65CC0">
        <w:rPr>
          <w:sz w:val="28"/>
          <w:szCs w:val="28"/>
        </w:rPr>
        <w:t xml:space="preserve"> организует и проводит учредительное собрание. </w:t>
      </w:r>
    </w:p>
    <w:p w:rsidR="00C65CC0" w:rsidRPr="00C65CC0" w:rsidRDefault="00C65CC0" w:rsidP="00FF00F0">
      <w:pPr>
        <w:spacing w:after="0" w:line="240" w:lineRule="auto"/>
        <w:ind w:right="0" w:firstLine="851"/>
        <w:rPr>
          <w:sz w:val="28"/>
          <w:szCs w:val="28"/>
        </w:rPr>
      </w:pPr>
      <w:r w:rsidRPr="00C65CC0">
        <w:rPr>
          <w:sz w:val="28"/>
          <w:szCs w:val="28"/>
        </w:rPr>
        <w:t xml:space="preserve">2.7. ТОС считается учрежденным со дня регистрации Устава ТОС администрацией. </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keepNext/>
        <w:keepLines/>
        <w:numPr>
          <w:ilvl w:val="0"/>
          <w:numId w:val="10"/>
        </w:numPr>
        <w:spacing w:after="0" w:line="240" w:lineRule="auto"/>
        <w:ind w:left="0" w:right="0"/>
        <w:contextualSpacing/>
        <w:jc w:val="center"/>
        <w:outlineLvl w:val="0"/>
        <w:rPr>
          <w:b/>
          <w:sz w:val="28"/>
          <w:szCs w:val="28"/>
        </w:rPr>
      </w:pPr>
      <w:r w:rsidRPr="00C65CC0">
        <w:rPr>
          <w:b/>
          <w:sz w:val="28"/>
          <w:szCs w:val="28"/>
        </w:rPr>
        <w:t>Порядок осуществления ТОС</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3.1. Собрания и конференции созываются по мере необходимости, но не реже одного раза в год для решения вопросов, отнесенных законодательством и Уставом ТОС к их ведению. </w:t>
      </w:r>
    </w:p>
    <w:p w:rsidR="00C65CC0" w:rsidRPr="00C65CC0" w:rsidRDefault="00C65CC0" w:rsidP="00FF00F0">
      <w:pPr>
        <w:tabs>
          <w:tab w:val="center" w:pos="870"/>
          <w:tab w:val="center" w:pos="2163"/>
          <w:tab w:val="center" w:pos="5332"/>
        </w:tabs>
        <w:spacing w:after="0" w:line="240" w:lineRule="auto"/>
        <w:ind w:right="0" w:firstLine="851"/>
        <w:rPr>
          <w:sz w:val="28"/>
          <w:szCs w:val="28"/>
        </w:rPr>
      </w:pPr>
      <w:r w:rsidRPr="00C65CC0">
        <w:rPr>
          <w:rFonts w:eastAsia="Calibri"/>
          <w:sz w:val="28"/>
          <w:szCs w:val="28"/>
        </w:rPr>
        <w:tab/>
        <w:t>3</w:t>
      </w:r>
      <w:r w:rsidRPr="00C65CC0">
        <w:rPr>
          <w:sz w:val="28"/>
          <w:szCs w:val="28"/>
        </w:rPr>
        <w:t xml:space="preserve">.2. </w:t>
      </w:r>
      <w:r w:rsidRPr="00C65CC0">
        <w:rPr>
          <w:sz w:val="28"/>
          <w:szCs w:val="28"/>
        </w:rPr>
        <w:tab/>
        <w:t xml:space="preserve">Порядок организации собрания,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3.2.1.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3.2.2.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 </w:t>
      </w:r>
    </w:p>
    <w:p w:rsidR="00C65CC0" w:rsidRPr="00C65CC0" w:rsidRDefault="00C65CC0" w:rsidP="00FF00F0">
      <w:pPr>
        <w:spacing w:after="0" w:line="240" w:lineRule="auto"/>
        <w:ind w:right="0" w:firstLine="851"/>
        <w:rPr>
          <w:sz w:val="28"/>
          <w:szCs w:val="28"/>
        </w:rPr>
      </w:pPr>
      <w:r w:rsidRPr="00C65CC0">
        <w:rPr>
          <w:sz w:val="28"/>
          <w:szCs w:val="28"/>
        </w:rPr>
        <w:t xml:space="preserve">Представительство делегатов на конференцию определяется инициатором конференции с учетом сведений о количестве граждан, достигших шестнадцатилетнего возраста, проживающих в границах территории, на которой осуществляется ТОС, предоставленных администрацией по запросу инициатора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3.2.3. Выборы делегатов на конференцию проводятся на собраниях жильцов домов, улиц (для зоны индивидуальной жилой застройки) открытым или заочным голосованием. Собрание граждан по выборам делегатов конференции правомочно, если на нем присутствует не менее одной трети граждан, достигших шестнадцатилетнего возраста, проживающих на территории, где осуществляется ТОС. Если собрание граждан по выборам делегатов конференции не состоялось по причине отсутствия кворума, то собрание может быть проведено в форме заочного голосования. </w:t>
      </w:r>
    </w:p>
    <w:p w:rsidR="00C65CC0" w:rsidRPr="00C65CC0" w:rsidRDefault="00C65CC0" w:rsidP="00FF00F0">
      <w:pPr>
        <w:spacing w:after="0" w:line="240" w:lineRule="auto"/>
        <w:ind w:right="0" w:firstLine="851"/>
        <w:rPr>
          <w:sz w:val="28"/>
          <w:szCs w:val="28"/>
        </w:rPr>
      </w:pPr>
      <w:r w:rsidRPr="00C65CC0">
        <w:rPr>
          <w:sz w:val="28"/>
          <w:szCs w:val="28"/>
        </w:rPr>
        <w:t xml:space="preserve">Заочное голосование проводится в течение 14 рабочих дней со дня несостоявшегося собрания и осуществляется путем сбора в письменной форме решений по вопросам, поставленным на голосование, от граждан, достигших шестнадцатилетнего возраста. Результаты голосования в течение 7 календарных дней со дня окончания заочного голосования оформляются в форме протокола с приложением решений граждан. </w:t>
      </w:r>
    </w:p>
    <w:p w:rsidR="00C65CC0" w:rsidRPr="00C65CC0" w:rsidRDefault="00C65CC0" w:rsidP="00FF00F0">
      <w:pPr>
        <w:spacing w:after="0" w:line="240" w:lineRule="auto"/>
        <w:ind w:right="0" w:firstLine="851"/>
        <w:rPr>
          <w:sz w:val="28"/>
          <w:szCs w:val="28"/>
        </w:rPr>
      </w:pPr>
      <w:r w:rsidRPr="00C65CC0">
        <w:rPr>
          <w:sz w:val="28"/>
          <w:szCs w:val="28"/>
        </w:rPr>
        <w:t xml:space="preserve">Полномочия делегатов конференции подтверждаются протоколами собраний граждан по выборам делегатов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3.2.4. Если собрание, конференция не состоялось по причине отсутствия кворума, то собрание, конференция может быть проведено в форме заочного голосования. </w:t>
      </w:r>
    </w:p>
    <w:p w:rsidR="00C65CC0" w:rsidRPr="00C65CC0" w:rsidRDefault="00C65CC0" w:rsidP="00FF00F0">
      <w:pPr>
        <w:spacing w:after="0" w:line="240" w:lineRule="auto"/>
        <w:ind w:right="0" w:firstLine="851"/>
        <w:rPr>
          <w:sz w:val="28"/>
          <w:szCs w:val="28"/>
        </w:rPr>
      </w:pPr>
      <w:r w:rsidRPr="00C65CC0">
        <w:rPr>
          <w:sz w:val="28"/>
          <w:szCs w:val="28"/>
        </w:rPr>
        <w:t xml:space="preserve">Заочное голосование проводится в течение 14 рабочих дней со дня несостоявшегося собрания, конференции и осуществляется путем сбора в письменной форме решений по вопросам, поставленным на голосование, от: </w:t>
      </w:r>
    </w:p>
    <w:p w:rsidR="00C65CC0" w:rsidRPr="00C65CC0" w:rsidRDefault="00FF00F0" w:rsidP="00FF00F0">
      <w:pPr>
        <w:spacing w:after="0" w:line="240" w:lineRule="auto"/>
        <w:ind w:right="0" w:firstLine="851"/>
        <w:rPr>
          <w:sz w:val="28"/>
          <w:szCs w:val="28"/>
        </w:rPr>
      </w:pPr>
      <w:r>
        <w:rPr>
          <w:sz w:val="28"/>
          <w:szCs w:val="28"/>
        </w:rPr>
        <w:t>1)</w:t>
      </w:r>
      <w:r w:rsidR="00C65CC0" w:rsidRPr="00C65CC0">
        <w:rPr>
          <w:sz w:val="28"/>
          <w:szCs w:val="28"/>
        </w:rPr>
        <w:t xml:space="preserve"> граждан, достигших шестнадцатилетнего возраста и проживающих в границах территории, на которой осуществляется ТОС, при проведении собрания в форме заочного голосования; </w:t>
      </w:r>
    </w:p>
    <w:p w:rsidR="00C65CC0" w:rsidRPr="00C65CC0" w:rsidRDefault="00FF00F0" w:rsidP="00FF00F0">
      <w:pPr>
        <w:spacing w:after="0" w:line="240" w:lineRule="auto"/>
        <w:ind w:right="0" w:firstLine="851"/>
        <w:rPr>
          <w:sz w:val="28"/>
          <w:szCs w:val="28"/>
        </w:rPr>
      </w:pPr>
      <w:r>
        <w:rPr>
          <w:sz w:val="28"/>
          <w:szCs w:val="28"/>
        </w:rPr>
        <w:t>2)</w:t>
      </w:r>
      <w:r w:rsidR="00C65CC0" w:rsidRPr="00C65CC0">
        <w:rPr>
          <w:sz w:val="28"/>
          <w:szCs w:val="28"/>
        </w:rPr>
        <w:t xml:space="preserve"> делегатов конференции, при проведении конференции в форме заочного голосования. </w:t>
      </w:r>
    </w:p>
    <w:p w:rsidR="00C65CC0" w:rsidRPr="00C65CC0" w:rsidRDefault="00C65CC0" w:rsidP="00FF00F0">
      <w:pPr>
        <w:spacing w:after="0" w:line="240" w:lineRule="auto"/>
        <w:ind w:right="0" w:firstLine="851"/>
        <w:rPr>
          <w:sz w:val="28"/>
          <w:szCs w:val="28"/>
        </w:rPr>
      </w:pPr>
      <w:r w:rsidRPr="00C65CC0">
        <w:rPr>
          <w:sz w:val="28"/>
          <w:szCs w:val="28"/>
        </w:rPr>
        <w:t xml:space="preserve">Результаты голосования в 7-дневный срок со дня окончания заочного голосования оформляются в форме протокола с приложением решений граждан, делегатов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3.2.5. Организация учредительного собрания ТОС обеспечивается инициативной группой. Порядок назначения и проведения иных собраний, конференций определяется Уставом ТОС в соответствии с законодательством. </w:t>
      </w:r>
    </w:p>
    <w:p w:rsidR="00C65CC0" w:rsidRPr="00C65CC0" w:rsidRDefault="00C65CC0" w:rsidP="00FF00F0">
      <w:pPr>
        <w:tabs>
          <w:tab w:val="center" w:pos="1000"/>
          <w:tab w:val="center" w:pos="1749"/>
          <w:tab w:val="center" w:pos="2669"/>
          <w:tab w:val="center" w:pos="3567"/>
          <w:tab w:val="right" w:pos="9359"/>
        </w:tabs>
        <w:spacing w:after="0" w:line="240" w:lineRule="auto"/>
        <w:ind w:right="0" w:firstLine="851"/>
        <w:rPr>
          <w:sz w:val="28"/>
          <w:szCs w:val="28"/>
        </w:rPr>
      </w:pPr>
      <w:r w:rsidRPr="00C65CC0">
        <w:rPr>
          <w:rFonts w:eastAsia="Calibri"/>
          <w:sz w:val="28"/>
          <w:szCs w:val="28"/>
        </w:rPr>
        <w:lastRenderedPageBreak/>
        <w:tab/>
        <w:t>3</w:t>
      </w:r>
      <w:r w:rsidRPr="00C65CC0">
        <w:rPr>
          <w:sz w:val="28"/>
          <w:szCs w:val="28"/>
        </w:rPr>
        <w:t xml:space="preserve">.2.6. </w:t>
      </w:r>
      <w:r w:rsidRPr="00C65CC0">
        <w:rPr>
          <w:sz w:val="28"/>
          <w:szCs w:val="28"/>
        </w:rPr>
        <w:tab/>
        <w:t xml:space="preserve">О </w:t>
      </w:r>
      <w:r w:rsidRPr="00C65CC0">
        <w:rPr>
          <w:sz w:val="28"/>
          <w:szCs w:val="28"/>
        </w:rPr>
        <w:tab/>
        <w:t xml:space="preserve">времени </w:t>
      </w:r>
      <w:r w:rsidRPr="00C65CC0">
        <w:rPr>
          <w:sz w:val="28"/>
          <w:szCs w:val="28"/>
        </w:rPr>
        <w:tab/>
        <w:t xml:space="preserve">и </w:t>
      </w:r>
      <w:r w:rsidRPr="00C65CC0">
        <w:rPr>
          <w:sz w:val="28"/>
          <w:szCs w:val="28"/>
        </w:rPr>
        <w:tab/>
        <w:t xml:space="preserve">месте проведения собрания, конференции и </w:t>
      </w:r>
    </w:p>
    <w:p w:rsidR="00C65CC0" w:rsidRPr="00C65CC0" w:rsidRDefault="00C65CC0" w:rsidP="00FF00F0">
      <w:pPr>
        <w:spacing w:after="0" w:line="240" w:lineRule="auto"/>
        <w:ind w:right="0" w:firstLine="0"/>
        <w:rPr>
          <w:sz w:val="28"/>
          <w:szCs w:val="28"/>
        </w:rPr>
      </w:pPr>
      <w:r w:rsidRPr="00C65CC0">
        <w:rPr>
          <w:sz w:val="28"/>
          <w:szCs w:val="28"/>
        </w:rPr>
        <w:t xml:space="preserve">вопросах, включенных в повестку дня, население оповещается не позднее чем за 5 календарных дней путем размещения письменных объявлений на информационных досках, размещения по заявке уполномоченных органов ТОС (о проведении учредительного собрания - по обращению инициативной группы) информационных сообщений на официальном сайте Шенкурского муниципального округа в информационно-телекоммуникационной сети «Интернет». </w:t>
      </w:r>
    </w:p>
    <w:p w:rsidR="00C65CC0" w:rsidRPr="00C65CC0" w:rsidRDefault="00C65CC0" w:rsidP="00FF00F0">
      <w:pPr>
        <w:spacing w:after="0" w:line="240" w:lineRule="auto"/>
        <w:ind w:right="0" w:firstLine="851"/>
        <w:rPr>
          <w:sz w:val="28"/>
          <w:szCs w:val="28"/>
        </w:rPr>
      </w:pPr>
      <w:r w:rsidRPr="00C65CC0">
        <w:rPr>
          <w:sz w:val="28"/>
          <w:szCs w:val="28"/>
        </w:rPr>
        <w:t xml:space="preserve">3.2.7. Для ведения собрания, конференции граждан избирается президиум в составе председателя, секретаря и членов президиума. </w:t>
      </w:r>
    </w:p>
    <w:p w:rsidR="00C65CC0" w:rsidRPr="00C65CC0" w:rsidRDefault="00C65CC0" w:rsidP="00FF00F0">
      <w:pPr>
        <w:spacing w:after="0" w:line="240" w:lineRule="auto"/>
        <w:ind w:right="0" w:firstLine="851"/>
        <w:rPr>
          <w:sz w:val="28"/>
          <w:szCs w:val="28"/>
        </w:rPr>
      </w:pPr>
      <w:r w:rsidRPr="00C65CC0">
        <w:rPr>
          <w:sz w:val="28"/>
          <w:szCs w:val="28"/>
        </w:rPr>
        <w:t xml:space="preserve">Учредительное собрание открывается председателем инициативной группы, иные очередные собрания, конференции - руководителем ТОС, если иное не установлено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3.2.8. Решения собрания, конференции оформляются протоколами. </w:t>
      </w:r>
    </w:p>
    <w:p w:rsidR="00C65CC0" w:rsidRPr="00C65CC0" w:rsidRDefault="00C65CC0" w:rsidP="00FF00F0">
      <w:pPr>
        <w:spacing w:after="0" w:line="240" w:lineRule="auto"/>
        <w:ind w:right="0" w:firstLine="851"/>
        <w:rPr>
          <w:sz w:val="28"/>
          <w:szCs w:val="28"/>
        </w:rPr>
      </w:pPr>
      <w:r w:rsidRPr="00C65CC0">
        <w:rPr>
          <w:sz w:val="28"/>
          <w:szCs w:val="28"/>
        </w:rPr>
        <w:t xml:space="preserve">В протоколе указываются: дата и место проведения собрания, конференции, общее число граждан, достигших шестнадцатилетнего возраста, проживающих в границах территории, на которой осуществляется ТОС, и количество граждан, присутствующих на собрании, конференции, состав президиума, повестка дня, содержание выступлений, принятые решения. Протокол подписывается председателем и секретарем собрания,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3.3. Для организации и непосредственной реализации функций по осуществлению ТОС избираются подотчетные собранию, конференции органы, наименование и количество которых устанавливается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3.4. Органы ТОС информируют население, проживающее в границах территории, на которой осуществляется ТОС, о своей деятельности. </w:t>
      </w:r>
    </w:p>
    <w:p w:rsidR="00C65CC0" w:rsidRPr="00C65CC0" w:rsidRDefault="00C65CC0" w:rsidP="00FF00F0">
      <w:pPr>
        <w:spacing w:after="0" w:line="240" w:lineRule="auto"/>
        <w:ind w:right="0" w:firstLine="851"/>
        <w:rPr>
          <w:sz w:val="28"/>
          <w:szCs w:val="28"/>
        </w:rPr>
      </w:pPr>
      <w:r w:rsidRPr="00C65CC0">
        <w:rPr>
          <w:sz w:val="28"/>
          <w:szCs w:val="28"/>
        </w:rPr>
        <w:t xml:space="preserve">Органы ТОС не реже одного раза в год отчитываются перед жителями, проживающими на территории ТОС, о своей работе на собрании,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Органы ТОС по вопросам использования муниципального имущества и расходования средств бюджета подотчетны администрации. </w:t>
      </w:r>
    </w:p>
    <w:p w:rsidR="00C65CC0" w:rsidRPr="00C65CC0" w:rsidRDefault="00C65CC0" w:rsidP="00FF00F0">
      <w:pPr>
        <w:spacing w:after="0" w:line="240" w:lineRule="auto"/>
        <w:ind w:right="0" w:firstLine="851"/>
        <w:rPr>
          <w:sz w:val="28"/>
          <w:szCs w:val="28"/>
        </w:rPr>
      </w:pPr>
      <w:r w:rsidRPr="00C65CC0">
        <w:rPr>
          <w:sz w:val="28"/>
          <w:szCs w:val="28"/>
        </w:rPr>
        <w:t xml:space="preserve">3.5. В соответствии с Уставом ТОС непосредственно на собрании, конференции или членами одного из органов ТОС из своего состава избирается руководитель ТОС, который имеет право без доверенности выступать от имени ТОС. Руководитель ТОС может являться также руководителем какого-либо органа ТОС. </w:t>
      </w:r>
    </w:p>
    <w:p w:rsidR="00C65CC0" w:rsidRPr="00C65CC0" w:rsidRDefault="00C65CC0" w:rsidP="00FF00F0">
      <w:pPr>
        <w:spacing w:after="0" w:line="240" w:lineRule="auto"/>
        <w:ind w:right="0" w:firstLine="851"/>
        <w:rPr>
          <w:sz w:val="28"/>
          <w:szCs w:val="28"/>
        </w:rPr>
      </w:pPr>
      <w:r w:rsidRPr="00C65CC0">
        <w:rPr>
          <w:sz w:val="28"/>
          <w:szCs w:val="28"/>
        </w:rPr>
        <w:t xml:space="preserve">Руководитель ТОС представляет интересы населения, проживающего в границах территории, на которой осуществляется ТОС. </w:t>
      </w:r>
    </w:p>
    <w:p w:rsidR="00C65CC0" w:rsidRPr="00C65CC0" w:rsidRDefault="00C65CC0" w:rsidP="00FF00F0">
      <w:pPr>
        <w:spacing w:after="0" w:line="240" w:lineRule="auto"/>
        <w:ind w:right="0" w:firstLine="851"/>
        <w:rPr>
          <w:sz w:val="28"/>
          <w:szCs w:val="28"/>
        </w:rPr>
      </w:pPr>
      <w:r w:rsidRPr="00C65CC0">
        <w:rPr>
          <w:sz w:val="28"/>
          <w:szCs w:val="28"/>
        </w:rPr>
        <w:t xml:space="preserve">Руководитель ТОС (если иное не установлено Уставом ТОС): </w:t>
      </w:r>
    </w:p>
    <w:p w:rsidR="00C65CC0" w:rsidRPr="00C65CC0" w:rsidRDefault="00FF00F0" w:rsidP="00FF00F0">
      <w:pPr>
        <w:spacing w:after="0" w:line="240" w:lineRule="auto"/>
        <w:ind w:right="0" w:firstLine="851"/>
        <w:rPr>
          <w:sz w:val="28"/>
          <w:szCs w:val="28"/>
        </w:rPr>
      </w:pPr>
      <w:r>
        <w:rPr>
          <w:sz w:val="28"/>
          <w:szCs w:val="28"/>
        </w:rPr>
        <w:t>1)</w:t>
      </w:r>
      <w:r w:rsidR="00C65CC0" w:rsidRPr="00C65CC0">
        <w:rPr>
          <w:sz w:val="28"/>
          <w:szCs w:val="28"/>
        </w:rPr>
        <w:t xml:space="preserve"> представляет ТОС в отношениях с органами государственной власти, органами местного самоуправления, организациями независимо от форм собственности и населением; </w:t>
      </w:r>
    </w:p>
    <w:p w:rsidR="00C65CC0" w:rsidRPr="00C65CC0" w:rsidRDefault="00FF00F0" w:rsidP="00FF00F0">
      <w:pPr>
        <w:spacing w:after="0" w:line="240" w:lineRule="auto"/>
        <w:ind w:right="0" w:firstLine="851"/>
        <w:rPr>
          <w:sz w:val="28"/>
          <w:szCs w:val="28"/>
        </w:rPr>
      </w:pPr>
      <w:r>
        <w:rPr>
          <w:sz w:val="28"/>
          <w:szCs w:val="28"/>
        </w:rPr>
        <w:t>2)</w:t>
      </w:r>
      <w:r w:rsidR="00C65CC0" w:rsidRPr="00C65CC0">
        <w:rPr>
          <w:sz w:val="28"/>
          <w:szCs w:val="28"/>
        </w:rPr>
        <w:t xml:space="preserve"> организует подготовку и проведение собраний, конференций; </w:t>
      </w:r>
    </w:p>
    <w:p w:rsidR="00C65CC0" w:rsidRPr="00C65CC0" w:rsidRDefault="00FF00F0" w:rsidP="00FF00F0">
      <w:pPr>
        <w:spacing w:after="0" w:line="240" w:lineRule="auto"/>
        <w:ind w:right="0" w:firstLine="851"/>
        <w:rPr>
          <w:sz w:val="28"/>
          <w:szCs w:val="28"/>
        </w:rPr>
      </w:pPr>
      <w:r>
        <w:rPr>
          <w:sz w:val="28"/>
          <w:szCs w:val="28"/>
        </w:rPr>
        <w:t>3)</w:t>
      </w:r>
      <w:r w:rsidR="00C65CC0" w:rsidRPr="00C65CC0">
        <w:rPr>
          <w:sz w:val="28"/>
          <w:szCs w:val="28"/>
        </w:rPr>
        <w:t xml:space="preserve"> организует деятельность органов ТОС; </w:t>
      </w:r>
    </w:p>
    <w:p w:rsidR="00C65CC0" w:rsidRPr="00C65CC0" w:rsidRDefault="00FF00F0" w:rsidP="00FF00F0">
      <w:pPr>
        <w:spacing w:after="0" w:line="240" w:lineRule="auto"/>
        <w:ind w:right="0" w:firstLine="851"/>
        <w:rPr>
          <w:sz w:val="28"/>
          <w:szCs w:val="28"/>
        </w:rPr>
      </w:pPr>
      <w:r>
        <w:rPr>
          <w:sz w:val="28"/>
          <w:szCs w:val="28"/>
        </w:rPr>
        <w:lastRenderedPageBreak/>
        <w:t>4)</w:t>
      </w:r>
      <w:r w:rsidR="00C65CC0" w:rsidRPr="00C65CC0">
        <w:rPr>
          <w:sz w:val="28"/>
          <w:szCs w:val="28"/>
        </w:rPr>
        <w:t xml:space="preserve"> обеспечивает исполнение принятых решений ТОС и контроль за их реализацией; </w:t>
      </w:r>
    </w:p>
    <w:p w:rsidR="00C65CC0" w:rsidRPr="00C65CC0" w:rsidRDefault="00FF00F0" w:rsidP="00FF00F0">
      <w:pPr>
        <w:spacing w:after="0" w:line="240" w:lineRule="auto"/>
        <w:ind w:right="0" w:firstLine="851"/>
        <w:rPr>
          <w:sz w:val="28"/>
          <w:szCs w:val="28"/>
        </w:rPr>
      </w:pPr>
      <w:r>
        <w:rPr>
          <w:sz w:val="28"/>
          <w:szCs w:val="28"/>
        </w:rPr>
        <w:t>5)</w:t>
      </w:r>
      <w:r w:rsidR="00C65CC0" w:rsidRPr="00C65CC0">
        <w:rPr>
          <w:sz w:val="28"/>
          <w:szCs w:val="28"/>
        </w:rPr>
        <w:t xml:space="preserve"> обеспечивает организацию выборов членов органов ТОС взамен выбывших; </w:t>
      </w:r>
    </w:p>
    <w:p w:rsidR="00C65CC0" w:rsidRPr="00C65CC0" w:rsidRDefault="00FF00F0" w:rsidP="00FF00F0">
      <w:pPr>
        <w:spacing w:after="0" w:line="240" w:lineRule="auto"/>
        <w:ind w:right="0" w:firstLine="851"/>
        <w:rPr>
          <w:sz w:val="28"/>
          <w:szCs w:val="28"/>
        </w:rPr>
      </w:pPr>
      <w:r>
        <w:rPr>
          <w:sz w:val="28"/>
          <w:szCs w:val="28"/>
        </w:rPr>
        <w:t>6)</w:t>
      </w:r>
      <w:r w:rsidR="00C65CC0" w:rsidRPr="00C65CC0">
        <w:rPr>
          <w:sz w:val="28"/>
          <w:szCs w:val="28"/>
        </w:rPr>
        <w:t xml:space="preserve"> подписывает решения, протоколы заседаний и иные документы органов ТОС, в которых выполняет функции руководителя; </w:t>
      </w:r>
    </w:p>
    <w:p w:rsidR="00C65CC0" w:rsidRPr="00C65CC0" w:rsidRDefault="00FF00F0" w:rsidP="00FF00F0">
      <w:pPr>
        <w:spacing w:after="0" w:line="240" w:lineRule="auto"/>
        <w:ind w:right="0" w:firstLine="851"/>
        <w:rPr>
          <w:sz w:val="28"/>
          <w:szCs w:val="28"/>
        </w:rPr>
      </w:pPr>
      <w:r>
        <w:rPr>
          <w:sz w:val="28"/>
          <w:szCs w:val="28"/>
        </w:rPr>
        <w:t>7)</w:t>
      </w:r>
      <w:r w:rsidR="00C65CC0" w:rsidRPr="00C65CC0">
        <w:rPr>
          <w:sz w:val="28"/>
          <w:szCs w:val="28"/>
        </w:rPr>
        <w:t xml:space="preserve"> взаимодействует с органами местного самоуправления, информирует их о деятельности ТОС. </w:t>
      </w:r>
    </w:p>
    <w:p w:rsidR="00C65CC0" w:rsidRPr="00C65CC0" w:rsidRDefault="00C65CC0" w:rsidP="00FF00F0">
      <w:pPr>
        <w:spacing w:after="0" w:line="240" w:lineRule="auto"/>
        <w:ind w:right="0" w:firstLine="851"/>
        <w:rPr>
          <w:sz w:val="28"/>
          <w:szCs w:val="28"/>
        </w:rPr>
      </w:pPr>
      <w:r w:rsidRPr="00C65CC0">
        <w:rPr>
          <w:sz w:val="28"/>
          <w:szCs w:val="28"/>
        </w:rPr>
        <w:t xml:space="preserve">3.6 </w:t>
      </w:r>
      <w:proofErr w:type="gramStart"/>
      <w:r w:rsidRPr="00C65CC0">
        <w:rPr>
          <w:sz w:val="28"/>
          <w:szCs w:val="28"/>
        </w:rPr>
        <w:t>В</w:t>
      </w:r>
      <w:proofErr w:type="gramEnd"/>
      <w:r w:rsidRPr="00C65CC0">
        <w:rPr>
          <w:sz w:val="28"/>
          <w:szCs w:val="28"/>
        </w:rPr>
        <w:t xml:space="preserve"> целях представления интересов населения, проживающего в границах территории, на которой осуществляется ТОС, органы ТОС вправе: </w:t>
      </w:r>
    </w:p>
    <w:p w:rsidR="00C65CC0" w:rsidRPr="00C65CC0" w:rsidRDefault="00FF00F0" w:rsidP="00FF00F0">
      <w:pPr>
        <w:spacing w:after="0" w:line="240" w:lineRule="auto"/>
        <w:ind w:right="0" w:firstLine="851"/>
        <w:rPr>
          <w:sz w:val="28"/>
          <w:szCs w:val="28"/>
        </w:rPr>
      </w:pPr>
      <w:r>
        <w:rPr>
          <w:sz w:val="28"/>
          <w:szCs w:val="28"/>
        </w:rPr>
        <w:t>1)</w:t>
      </w:r>
      <w:r w:rsidR="00C65CC0" w:rsidRPr="00C65CC0">
        <w:rPr>
          <w:sz w:val="28"/>
          <w:szCs w:val="28"/>
        </w:rPr>
        <w:t xml:space="preserve"> оказывать содействие в работе советов многоквартирных домов, действующих на территории, на которой осуществляется ТОС, и осуществлять общественный контроль за соблюдением действующего законодательства в целях обеспечения интересов населения, проживающего в границах ТОС, 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 </w:t>
      </w:r>
    </w:p>
    <w:p w:rsidR="00C65CC0" w:rsidRPr="00C65CC0" w:rsidRDefault="00FF00F0" w:rsidP="00FF00F0">
      <w:pPr>
        <w:spacing w:after="0" w:line="240" w:lineRule="auto"/>
        <w:ind w:right="0" w:firstLine="851"/>
        <w:rPr>
          <w:sz w:val="28"/>
          <w:szCs w:val="28"/>
        </w:rPr>
      </w:pPr>
      <w:r>
        <w:rPr>
          <w:sz w:val="28"/>
          <w:szCs w:val="28"/>
        </w:rPr>
        <w:t>2)</w:t>
      </w:r>
      <w:r w:rsidR="00C65CC0" w:rsidRPr="00C65CC0">
        <w:rPr>
          <w:sz w:val="28"/>
          <w:szCs w:val="28"/>
        </w:rPr>
        <w:t xml:space="preserve"> привлекать граждан к участию в общественных мероприятиях по благоустройству, озеленению и санитарной очистке территорий в границах территории, на которой осуществляется ТОС, в том числе дворовых территорий многоквартирных жилых домов, обеспечению содержания зеленых насаждений, культурно-массового оборудования и инвентаря; </w:t>
      </w:r>
    </w:p>
    <w:p w:rsidR="00C65CC0" w:rsidRPr="00C65CC0" w:rsidRDefault="00FF00F0" w:rsidP="00FF00F0">
      <w:pPr>
        <w:spacing w:after="0" w:line="240" w:lineRule="auto"/>
        <w:ind w:right="0" w:firstLine="851"/>
        <w:rPr>
          <w:sz w:val="28"/>
          <w:szCs w:val="28"/>
        </w:rPr>
      </w:pPr>
      <w:r>
        <w:rPr>
          <w:sz w:val="28"/>
          <w:szCs w:val="28"/>
        </w:rPr>
        <w:t>3)</w:t>
      </w:r>
      <w:r w:rsidR="00C65CC0" w:rsidRPr="00C65CC0">
        <w:rPr>
          <w:sz w:val="28"/>
          <w:szCs w:val="28"/>
        </w:rPr>
        <w:t xml:space="preserve"> содействовать органам местного самоуправления в организации и проведении социально значимых мероприятий на территории, в границах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4)</w:t>
      </w:r>
      <w:r w:rsidR="00C65CC0" w:rsidRPr="00C65CC0">
        <w:rPr>
          <w:sz w:val="28"/>
          <w:szCs w:val="28"/>
        </w:rPr>
        <w:t xml:space="preserve"> проводить работу с детьми, подростками и молодежью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5)</w:t>
      </w:r>
      <w:r w:rsidR="00C65CC0" w:rsidRPr="00C65CC0">
        <w:rPr>
          <w:sz w:val="28"/>
          <w:szCs w:val="28"/>
        </w:rPr>
        <w:t xml:space="preserve"> организовывать культурно-массовые, спортивные и иные мероприятия в границах территории, на которой осуществляется ТОС, в том числе привлекать на добровольной основе население соответствующей территории к участию в таких мероприятиях; </w:t>
      </w:r>
    </w:p>
    <w:p w:rsidR="00C65CC0" w:rsidRPr="00C65CC0" w:rsidRDefault="00FF00F0" w:rsidP="00FF00F0">
      <w:pPr>
        <w:spacing w:after="0" w:line="240" w:lineRule="auto"/>
        <w:ind w:right="0" w:firstLine="851"/>
        <w:rPr>
          <w:sz w:val="28"/>
          <w:szCs w:val="28"/>
        </w:rPr>
      </w:pPr>
      <w:r>
        <w:rPr>
          <w:sz w:val="28"/>
          <w:szCs w:val="28"/>
        </w:rPr>
        <w:t>6)</w:t>
      </w:r>
      <w:r w:rsidR="00C65CC0" w:rsidRPr="00C65CC0">
        <w:rPr>
          <w:sz w:val="28"/>
          <w:szCs w:val="28"/>
        </w:rPr>
        <w:t xml:space="preserve"> проводить информационно-разъяснительную работу с населением, проживающим в границах территории, на которой осуществляется ТОС, а также опросы в целях изучения общественного мнения; </w:t>
      </w:r>
    </w:p>
    <w:p w:rsidR="00C65CC0" w:rsidRPr="00C65CC0" w:rsidRDefault="00FF00F0" w:rsidP="00FF00F0">
      <w:pPr>
        <w:spacing w:after="0" w:line="240" w:lineRule="auto"/>
        <w:ind w:right="0" w:firstLine="851"/>
        <w:rPr>
          <w:sz w:val="28"/>
          <w:szCs w:val="28"/>
        </w:rPr>
      </w:pPr>
      <w:r>
        <w:rPr>
          <w:sz w:val="28"/>
          <w:szCs w:val="28"/>
        </w:rPr>
        <w:t>7)</w:t>
      </w:r>
      <w:r w:rsidR="00C65CC0" w:rsidRPr="00C65CC0">
        <w:rPr>
          <w:sz w:val="28"/>
          <w:szCs w:val="28"/>
        </w:rPr>
        <w:t xml:space="preserve"> вести прием населения, проживающего в границах территории, на которой осуществляется ТОС, по различным вопросам, касающимся деятельности ТОС; </w:t>
      </w:r>
    </w:p>
    <w:p w:rsidR="00C65CC0" w:rsidRPr="00C65CC0" w:rsidRDefault="00FF00F0" w:rsidP="00FF00F0">
      <w:pPr>
        <w:spacing w:after="0" w:line="240" w:lineRule="auto"/>
        <w:ind w:right="0" w:firstLine="851"/>
        <w:rPr>
          <w:sz w:val="28"/>
          <w:szCs w:val="28"/>
        </w:rPr>
      </w:pPr>
      <w:r>
        <w:rPr>
          <w:sz w:val="28"/>
          <w:szCs w:val="28"/>
        </w:rPr>
        <w:t>8)</w:t>
      </w:r>
      <w:r w:rsidR="00C65CC0" w:rsidRPr="00C65CC0">
        <w:rPr>
          <w:sz w:val="28"/>
          <w:szCs w:val="28"/>
        </w:rPr>
        <w:t xml:space="preserve"> осуществлять взаимодействие с муниципальными учреждениями и предприятиями; </w:t>
      </w:r>
    </w:p>
    <w:p w:rsidR="00C65CC0" w:rsidRPr="00C65CC0" w:rsidRDefault="00FF00F0" w:rsidP="00FF00F0">
      <w:pPr>
        <w:spacing w:after="0" w:line="240" w:lineRule="auto"/>
        <w:ind w:right="0" w:firstLine="851"/>
        <w:rPr>
          <w:sz w:val="28"/>
          <w:szCs w:val="28"/>
        </w:rPr>
      </w:pPr>
      <w:r>
        <w:rPr>
          <w:sz w:val="28"/>
          <w:szCs w:val="28"/>
        </w:rPr>
        <w:t>9)</w:t>
      </w:r>
      <w:r w:rsidR="00C65CC0" w:rsidRPr="00C65CC0">
        <w:rPr>
          <w:sz w:val="28"/>
          <w:szCs w:val="28"/>
        </w:rPr>
        <w:t xml:space="preserve"> содействовать в организации взаимодействия органов государственной власти и органов местного самоуправления с населением, проживающим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lastRenderedPageBreak/>
        <w:t>10)</w:t>
      </w:r>
      <w:r w:rsidR="00C65CC0" w:rsidRPr="00C65CC0">
        <w:rPr>
          <w:sz w:val="28"/>
          <w:szCs w:val="28"/>
        </w:rPr>
        <w:t xml:space="preserve"> привлекать население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11)</w:t>
      </w:r>
      <w:r w:rsidR="00C65CC0" w:rsidRPr="00C65CC0">
        <w:rPr>
          <w:sz w:val="28"/>
          <w:szCs w:val="28"/>
        </w:rPr>
        <w:t xml:space="preserve"> вправе вносить в органы местного самоуправления проекты муниципальных правовых актов; </w:t>
      </w:r>
    </w:p>
    <w:p w:rsidR="00C65CC0" w:rsidRPr="00C65CC0" w:rsidRDefault="00FF00F0" w:rsidP="00FF00F0">
      <w:pPr>
        <w:spacing w:after="0" w:line="240" w:lineRule="auto"/>
        <w:ind w:right="0" w:firstLine="851"/>
        <w:rPr>
          <w:sz w:val="28"/>
          <w:szCs w:val="28"/>
        </w:rPr>
      </w:pPr>
      <w:r>
        <w:rPr>
          <w:sz w:val="28"/>
          <w:szCs w:val="28"/>
        </w:rPr>
        <w:t>12)</w:t>
      </w:r>
      <w:r w:rsidR="00C65CC0" w:rsidRPr="00C65CC0">
        <w:rPr>
          <w:sz w:val="28"/>
          <w:szCs w:val="28"/>
        </w:rPr>
        <w:t xml:space="preserve"> вносить предложения в органы местного самоуправления: </w:t>
      </w:r>
    </w:p>
    <w:p w:rsidR="00C65CC0" w:rsidRPr="00C65CC0" w:rsidRDefault="00FF00F0" w:rsidP="00FF00F0">
      <w:pPr>
        <w:spacing w:after="0" w:line="240" w:lineRule="auto"/>
        <w:ind w:right="0" w:firstLine="851"/>
        <w:rPr>
          <w:sz w:val="28"/>
          <w:szCs w:val="28"/>
        </w:rPr>
      </w:pPr>
      <w:r>
        <w:rPr>
          <w:sz w:val="28"/>
          <w:szCs w:val="28"/>
        </w:rPr>
        <w:t>13)</w:t>
      </w:r>
      <w:r w:rsidR="00C65CC0" w:rsidRPr="00C65CC0">
        <w:rPr>
          <w:sz w:val="28"/>
          <w:szCs w:val="28"/>
        </w:rPr>
        <w:t xml:space="preserve"> по созданию, содержанию и ремонту детских и оздоровительных площадок, скверов, парковок (парковочных мест), площадок для выгула домашних животных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14)</w:t>
      </w:r>
      <w:r w:rsidR="00C65CC0" w:rsidRPr="00C65CC0">
        <w:rPr>
          <w:sz w:val="28"/>
          <w:szCs w:val="28"/>
        </w:rPr>
        <w:t xml:space="preserve"> по созданию условий для организации досуга, массового отдыха населения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15)</w:t>
      </w:r>
      <w:r w:rsidR="00C65CC0" w:rsidRPr="00C65CC0">
        <w:rPr>
          <w:sz w:val="28"/>
          <w:szCs w:val="28"/>
        </w:rPr>
        <w:t xml:space="preserve"> по созданию условий для развития в границах территории, на которой осуществляется ТОС, физической культуры и массового спорта; </w:t>
      </w:r>
    </w:p>
    <w:p w:rsidR="00C65CC0" w:rsidRPr="00C65CC0" w:rsidRDefault="00FF00F0" w:rsidP="00FF00F0">
      <w:pPr>
        <w:spacing w:after="0" w:line="240" w:lineRule="auto"/>
        <w:ind w:right="0" w:firstLine="851"/>
        <w:rPr>
          <w:sz w:val="28"/>
          <w:szCs w:val="28"/>
        </w:rPr>
      </w:pPr>
      <w:r>
        <w:rPr>
          <w:sz w:val="28"/>
          <w:szCs w:val="28"/>
        </w:rPr>
        <w:t>16)</w:t>
      </w:r>
      <w:r w:rsidR="00C65CC0" w:rsidRPr="00C65CC0">
        <w:rPr>
          <w:sz w:val="28"/>
          <w:szCs w:val="28"/>
        </w:rPr>
        <w:t xml:space="preserve"> по вопросам благоустройства объектов улично-дорожной сети в границах территории, на которой осуществляется ТОС.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numPr>
          <w:ilvl w:val="0"/>
          <w:numId w:val="10"/>
        </w:numPr>
        <w:spacing w:after="0" w:line="240" w:lineRule="auto"/>
        <w:ind w:left="0" w:right="0" w:firstLine="0"/>
        <w:contextualSpacing/>
        <w:jc w:val="center"/>
        <w:outlineLvl w:val="0"/>
        <w:rPr>
          <w:b/>
          <w:sz w:val="28"/>
          <w:szCs w:val="28"/>
        </w:rPr>
      </w:pPr>
      <w:r w:rsidRPr="00C65CC0">
        <w:rPr>
          <w:b/>
          <w:sz w:val="28"/>
          <w:szCs w:val="28"/>
        </w:rPr>
        <w:t>Финансово-экономические основы деятельности территориального общественного самоуправления</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4.1. ТОС, являющееся юридическим лицом, может иметь в собственности или оперативном управлении здания, сооружения, оборудование, инвентарь, финансовые средства и имущество, передаваемое органами местного самоуправления, иными субъектами, а также имущество, создаваемое или приобретаемое за счет собственных средств в соответствии с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4.2. Источниками формирования имущества ТОС являются: </w:t>
      </w:r>
    </w:p>
    <w:p w:rsidR="00C65CC0" w:rsidRPr="00C65CC0" w:rsidRDefault="00442B6B" w:rsidP="00FF00F0">
      <w:pPr>
        <w:spacing w:after="0" w:line="240" w:lineRule="auto"/>
        <w:ind w:right="0" w:firstLine="851"/>
        <w:rPr>
          <w:sz w:val="28"/>
          <w:szCs w:val="28"/>
        </w:rPr>
      </w:pPr>
      <w:r>
        <w:rPr>
          <w:sz w:val="28"/>
          <w:szCs w:val="28"/>
        </w:rPr>
        <w:t xml:space="preserve">1) </w:t>
      </w:r>
      <w:r w:rsidR="00C65CC0" w:rsidRPr="00C65CC0">
        <w:rPr>
          <w:sz w:val="28"/>
          <w:szCs w:val="28"/>
        </w:rPr>
        <w:t xml:space="preserve">добровольные взносы и пожертвования; </w:t>
      </w:r>
    </w:p>
    <w:p w:rsidR="00C65CC0" w:rsidRPr="00C65CC0" w:rsidRDefault="00442B6B" w:rsidP="00FF00F0">
      <w:pPr>
        <w:spacing w:after="0" w:line="240" w:lineRule="auto"/>
        <w:ind w:right="0" w:firstLine="851"/>
        <w:rPr>
          <w:sz w:val="28"/>
          <w:szCs w:val="28"/>
        </w:rPr>
      </w:pPr>
      <w:r>
        <w:rPr>
          <w:sz w:val="28"/>
          <w:szCs w:val="28"/>
        </w:rPr>
        <w:t>2)</w:t>
      </w:r>
      <w:r w:rsidR="00C65CC0" w:rsidRPr="00C65CC0">
        <w:rPr>
          <w:sz w:val="28"/>
          <w:szCs w:val="28"/>
        </w:rPr>
        <w:t xml:space="preserve"> гранты, получаемые от благотворительных фондов, государственных и региональных органов власти; </w:t>
      </w:r>
    </w:p>
    <w:p w:rsidR="00C65CC0" w:rsidRPr="00C65CC0" w:rsidRDefault="00442B6B" w:rsidP="00FF00F0">
      <w:pPr>
        <w:spacing w:after="0" w:line="240" w:lineRule="auto"/>
        <w:ind w:right="0" w:firstLine="851"/>
        <w:rPr>
          <w:sz w:val="28"/>
          <w:szCs w:val="28"/>
        </w:rPr>
      </w:pPr>
      <w:r>
        <w:rPr>
          <w:sz w:val="28"/>
          <w:szCs w:val="28"/>
        </w:rPr>
        <w:t>3)</w:t>
      </w:r>
      <w:r w:rsidR="00C65CC0" w:rsidRPr="00C65CC0">
        <w:rPr>
          <w:sz w:val="28"/>
          <w:szCs w:val="28"/>
        </w:rPr>
        <w:t xml:space="preserve"> иные поступления, разрешенные действующим законодательством. </w:t>
      </w:r>
    </w:p>
    <w:p w:rsidR="00C65CC0" w:rsidRPr="00C65CC0" w:rsidRDefault="00C65CC0" w:rsidP="00FF00F0">
      <w:pPr>
        <w:spacing w:after="0" w:line="240" w:lineRule="auto"/>
        <w:ind w:right="0" w:firstLine="851"/>
        <w:rPr>
          <w:sz w:val="28"/>
          <w:szCs w:val="28"/>
        </w:rPr>
      </w:pPr>
      <w:r w:rsidRPr="00C65CC0">
        <w:rPr>
          <w:sz w:val="28"/>
          <w:szCs w:val="28"/>
        </w:rPr>
        <w:t xml:space="preserve">4.3. Порядок отчуждения собственности ТОС, объем и условия осуществления правомочий собственника устанавливаются в соответствии с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4.4. Финансовую основу ТОС составляют собственные средства, а также средства, передаваемые органами местного самоуправления. Собственные средства образуются за счет доходов от коммерческой деятельности, добровольных взносов и пожертвований граждан и организаций, иных поступлений, не запрещенных законодательством Российской Федерации. </w:t>
      </w:r>
    </w:p>
    <w:p w:rsidR="00C65CC0" w:rsidRPr="00C65CC0" w:rsidRDefault="00C65CC0" w:rsidP="00FF00F0">
      <w:pPr>
        <w:spacing w:after="0" w:line="240" w:lineRule="auto"/>
        <w:ind w:right="0" w:firstLine="851"/>
        <w:rPr>
          <w:sz w:val="28"/>
          <w:szCs w:val="28"/>
        </w:rPr>
      </w:pPr>
      <w:r w:rsidRPr="00C65CC0">
        <w:rPr>
          <w:sz w:val="28"/>
          <w:szCs w:val="28"/>
        </w:rPr>
        <w:t xml:space="preserve">4.5. Органы ТОС в соответствии с уставными целями и утвержденными программами деятельности ежегодно составляют смету доходов и расходов, утверждаемую собранием, конференцией. Органы ТОС самостоятельно </w:t>
      </w:r>
      <w:r w:rsidRPr="00C65CC0">
        <w:rPr>
          <w:sz w:val="28"/>
          <w:szCs w:val="28"/>
        </w:rPr>
        <w:lastRenderedPageBreak/>
        <w:t xml:space="preserve">используют находящиеся в их распоряжении финансовые средства в соответствии с утвержденной сметой доходов и расходов. Средства местного бюджета, передаваемые органам ТОС, расходуются по целевому назначению в соответствии с договорами. Если ТОС зарегистрировано как юридическое лицо, то договора заключаются между администрацией и ТОС, если ТОС не зарегистрировано как юридическое лицо, то договора заключаются между администрацией и юридическими лицами (поставщиками товаров, работ, услуг) в рамках Федерального закона от 5 апреля 2013 года № 44-ФЗ </w:t>
      </w:r>
      <w:r w:rsidR="00442B6B">
        <w:rPr>
          <w:sz w:val="28"/>
          <w:szCs w:val="28"/>
        </w:rPr>
        <w:t xml:space="preserve">                       </w:t>
      </w:r>
      <w:proofErr w:type="gramStart"/>
      <w:r w:rsidR="00442B6B">
        <w:rPr>
          <w:sz w:val="28"/>
          <w:szCs w:val="28"/>
        </w:rPr>
        <w:t xml:space="preserve">   </w:t>
      </w:r>
      <w:r w:rsidRPr="00C65CC0">
        <w:rPr>
          <w:sz w:val="28"/>
          <w:szCs w:val="28"/>
        </w:rPr>
        <w:t>«</w:t>
      </w:r>
      <w:proofErr w:type="gramEnd"/>
      <w:r w:rsidRPr="00C65CC0">
        <w:rPr>
          <w:sz w:val="28"/>
          <w:szCs w:val="28"/>
        </w:rPr>
        <w:t xml:space="preserve">О контрактной системе в сфере закупок товаров, работ, услуг для обеспечения государственных и муниципальных нужд». </w:t>
      </w:r>
    </w:p>
    <w:p w:rsidR="00C65CC0" w:rsidRPr="00C65CC0" w:rsidRDefault="00C65CC0" w:rsidP="00FF00F0">
      <w:pPr>
        <w:spacing w:after="0" w:line="240" w:lineRule="auto"/>
        <w:ind w:right="0" w:firstLine="851"/>
        <w:rPr>
          <w:sz w:val="28"/>
          <w:szCs w:val="28"/>
        </w:rPr>
      </w:pPr>
      <w:r w:rsidRPr="00C65CC0">
        <w:rPr>
          <w:sz w:val="28"/>
          <w:szCs w:val="28"/>
        </w:rPr>
        <w:t xml:space="preserve">4.6. Органы ТОС ежегодно отчитываются об исполнении сметы доходов и расходов перед собранием, конференцией граждан, проживающих на территории ТОС. Годовой отчет об использовании бюджетных средств направляется главе Шенкурский муниципального округа Архангельской области. Порядок составления, утверждения, исполнения сметы доходов и расходов, а также порядок общественного контроля за исполнением сметы устанавливается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numPr>
          <w:ilvl w:val="0"/>
          <w:numId w:val="10"/>
        </w:numPr>
        <w:spacing w:after="0" w:line="240" w:lineRule="auto"/>
        <w:ind w:left="0" w:right="0"/>
        <w:contextualSpacing/>
        <w:jc w:val="center"/>
        <w:outlineLvl w:val="0"/>
        <w:rPr>
          <w:b/>
          <w:sz w:val="28"/>
          <w:szCs w:val="28"/>
        </w:rPr>
      </w:pPr>
      <w:r w:rsidRPr="00C65CC0">
        <w:rPr>
          <w:b/>
          <w:sz w:val="28"/>
          <w:szCs w:val="28"/>
        </w:rPr>
        <w:t>Гарантии и ответственность ТОС</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5.1. Решения органов ТОС, принятые ими в пределах своих полномочий, направленные в органы местного самоуправления, юридическим и физическим лицам, подлежат обязательному рассмотрению в течение 30 календарных дней. </w:t>
      </w:r>
    </w:p>
    <w:p w:rsidR="00C65CC0" w:rsidRPr="00C65CC0" w:rsidRDefault="00C65CC0" w:rsidP="00FF00F0">
      <w:pPr>
        <w:spacing w:after="0" w:line="240" w:lineRule="auto"/>
        <w:ind w:right="0" w:firstLine="851"/>
        <w:rPr>
          <w:sz w:val="28"/>
          <w:szCs w:val="28"/>
        </w:rPr>
      </w:pPr>
      <w:r w:rsidRPr="00C65CC0">
        <w:rPr>
          <w:sz w:val="28"/>
          <w:szCs w:val="28"/>
        </w:rPr>
        <w:t xml:space="preserve">5.2 Органы ТОС несут ответственность за законность и обоснованность принимаемых решений. </w:t>
      </w:r>
    </w:p>
    <w:p w:rsidR="00C65CC0" w:rsidRPr="00C65CC0" w:rsidRDefault="00C65CC0" w:rsidP="00FF00F0">
      <w:pPr>
        <w:spacing w:after="0" w:line="240" w:lineRule="auto"/>
        <w:ind w:right="0" w:firstLine="851"/>
        <w:rPr>
          <w:sz w:val="28"/>
          <w:szCs w:val="28"/>
        </w:rPr>
      </w:pPr>
      <w:r w:rsidRPr="00C65CC0">
        <w:rPr>
          <w:sz w:val="28"/>
          <w:szCs w:val="28"/>
        </w:rPr>
        <w:t xml:space="preserve">5.3. Ответственность органов ТОС перед гражданами наступает в случаях нарушения действующего законодательства, настоящего Положения, Устава ТОС либо утраты доверия граждан.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numPr>
          <w:ilvl w:val="0"/>
          <w:numId w:val="10"/>
        </w:numPr>
        <w:spacing w:after="0" w:line="240" w:lineRule="auto"/>
        <w:ind w:left="0" w:right="0"/>
        <w:contextualSpacing/>
        <w:jc w:val="center"/>
        <w:outlineLvl w:val="0"/>
        <w:rPr>
          <w:b/>
          <w:sz w:val="28"/>
          <w:szCs w:val="28"/>
        </w:rPr>
      </w:pPr>
      <w:r w:rsidRPr="00C65CC0">
        <w:rPr>
          <w:b/>
          <w:sz w:val="28"/>
          <w:szCs w:val="28"/>
        </w:rPr>
        <w:t>Взаимодействие ТОС с органами местного самоуправления</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6.1. Органы ТОС вправе вносить в муниципальное Собрание проекты решений, поправки к проектам решений, а также обращаться с заявлениями, предложениями, жалобами. </w:t>
      </w:r>
    </w:p>
    <w:p w:rsidR="00C65CC0" w:rsidRPr="00C65CC0" w:rsidRDefault="00C65CC0" w:rsidP="00FF00F0">
      <w:pPr>
        <w:spacing w:after="0" w:line="240" w:lineRule="auto"/>
        <w:ind w:right="0" w:firstLine="851"/>
        <w:rPr>
          <w:sz w:val="28"/>
          <w:szCs w:val="28"/>
        </w:rPr>
      </w:pPr>
      <w:r w:rsidRPr="00C65CC0">
        <w:rPr>
          <w:sz w:val="28"/>
          <w:szCs w:val="28"/>
        </w:rPr>
        <w:t xml:space="preserve">6.2. Органы ТОС вправе вносить в администрацию проекты постановлений, обращаться к должностным лицам администрации с заявлениями, предложениями, жалобами, вправе взаимодействовать в иных формах, не запрещенных действующим законодательством. </w:t>
      </w:r>
    </w:p>
    <w:p w:rsidR="00C65CC0" w:rsidRPr="00C65CC0" w:rsidRDefault="00C65CC0" w:rsidP="00FF00F0">
      <w:pPr>
        <w:spacing w:after="0" w:line="240" w:lineRule="auto"/>
        <w:ind w:right="0" w:firstLine="851"/>
        <w:rPr>
          <w:sz w:val="28"/>
          <w:szCs w:val="28"/>
        </w:rPr>
      </w:pPr>
      <w:r w:rsidRPr="00C65CC0">
        <w:rPr>
          <w:sz w:val="28"/>
          <w:szCs w:val="28"/>
        </w:rPr>
        <w:t xml:space="preserve">6.3. Внесенные проекты правовых актов подлежат обязательному рассмотрению органами или должностными лицами, к чьей компетенции относится принятие указанных актов, в течение одного месяца со дня внесения. О принятом решении орган или должностное лицо местного </w:t>
      </w:r>
      <w:r w:rsidRPr="00C65CC0">
        <w:rPr>
          <w:sz w:val="28"/>
          <w:szCs w:val="28"/>
        </w:rPr>
        <w:lastRenderedPageBreak/>
        <w:t xml:space="preserve">самоуправления обязаны письменно уведомить орган ТОС, внесший проект правового акта, не позднее трех рабочих дней со дня принятия решения. </w:t>
      </w:r>
    </w:p>
    <w:p w:rsidR="00C65CC0" w:rsidRPr="00C65CC0" w:rsidRDefault="00C65CC0" w:rsidP="00FF00F0">
      <w:pPr>
        <w:spacing w:after="0" w:line="240" w:lineRule="auto"/>
        <w:ind w:right="0" w:firstLine="851"/>
        <w:rPr>
          <w:sz w:val="28"/>
          <w:szCs w:val="28"/>
        </w:rPr>
      </w:pPr>
      <w:r w:rsidRPr="00C65CC0">
        <w:rPr>
          <w:sz w:val="28"/>
          <w:szCs w:val="28"/>
        </w:rPr>
        <w:t xml:space="preserve">6.4. Органы местного самоуправления оказывают содействие ТОС в работе, оказывают методическую, информационную и иную поддержку ТОС, включая разработку совместных планов мероприятий в границах территории, на которой осуществляется ТОС.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numPr>
          <w:ilvl w:val="0"/>
          <w:numId w:val="10"/>
        </w:numPr>
        <w:spacing w:after="0" w:line="240" w:lineRule="auto"/>
        <w:ind w:left="0" w:right="0"/>
        <w:contextualSpacing/>
        <w:jc w:val="center"/>
        <w:outlineLvl w:val="0"/>
        <w:rPr>
          <w:b/>
          <w:sz w:val="28"/>
          <w:szCs w:val="28"/>
        </w:rPr>
      </w:pPr>
      <w:r w:rsidRPr="00C65CC0">
        <w:rPr>
          <w:b/>
          <w:sz w:val="28"/>
          <w:szCs w:val="28"/>
        </w:rPr>
        <w:t>Прекращение деятельности ТОС</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7.1. Деятельность ТОС, если иное не предусмотрено Уставом ТОС, прекращается по решению собрания, конференции или по решению суда. </w:t>
      </w:r>
    </w:p>
    <w:p w:rsidR="00C65CC0" w:rsidRPr="00C65CC0" w:rsidRDefault="00C65CC0" w:rsidP="00FF00F0">
      <w:pPr>
        <w:spacing w:after="0" w:line="240" w:lineRule="auto"/>
        <w:ind w:right="0" w:firstLine="851"/>
        <w:rPr>
          <w:sz w:val="28"/>
          <w:szCs w:val="28"/>
        </w:rPr>
      </w:pPr>
      <w:r w:rsidRPr="00C65CC0">
        <w:rPr>
          <w:sz w:val="28"/>
          <w:szCs w:val="28"/>
        </w:rPr>
        <w:t xml:space="preserve">7.2. В случае принятия собранием, конференцией граждан решения о прекращении осуществления деятельности ТОС уполномоченный собранием орган ТОС обязан в течение 3 рабочих дней в письменной форме уведомить об этом администрацию с приложением соответствующего решения. </w:t>
      </w:r>
    </w:p>
    <w:p w:rsidR="00C65CC0" w:rsidRPr="00C65CC0" w:rsidRDefault="00C65CC0" w:rsidP="00FF00F0">
      <w:pPr>
        <w:spacing w:after="0" w:line="240" w:lineRule="auto"/>
        <w:ind w:right="0" w:firstLine="851"/>
        <w:rPr>
          <w:sz w:val="28"/>
          <w:szCs w:val="28"/>
        </w:rPr>
      </w:pPr>
      <w:r w:rsidRPr="00C65CC0">
        <w:rPr>
          <w:sz w:val="28"/>
          <w:szCs w:val="28"/>
        </w:rPr>
        <w:t xml:space="preserve">7.3. На основании представленных документов, либо решения суда администрация: </w:t>
      </w:r>
    </w:p>
    <w:p w:rsidR="00C65CC0" w:rsidRPr="00C65CC0" w:rsidRDefault="00442B6B" w:rsidP="00FF00F0">
      <w:pPr>
        <w:spacing w:after="0" w:line="240" w:lineRule="auto"/>
        <w:ind w:right="0" w:firstLine="851"/>
        <w:rPr>
          <w:sz w:val="28"/>
          <w:szCs w:val="28"/>
        </w:rPr>
      </w:pPr>
      <w:r>
        <w:rPr>
          <w:sz w:val="28"/>
          <w:szCs w:val="28"/>
        </w:rPr>
        <w:t>1)</w:t>
      </w:r>
      <w:r w:rsidR="00C65CC0" w:rsidRPr="00C65CC0">
        <w:rPr>
          <w:sz w:val="28"/>
          <w:szCs w:val="28"/>
        </w:rPr>
        <w:t xml:space="preserve"> в течение 10 рабочих дней со дня получения документов вносит в Реестр запись о прекращении деятельности ТОС; </w:t>
      </w:r>
    </w:p>
    <w:p w:rsidR="00C65CC0" w:rsidRPr="00C65CC0" w:rsidRDefault="00442B6B" w:rsidP="00FF00F0">
      <w:pPr>
        <w:spacing w:after="0" w:line="240" w:lineRule="auto"/>
        <w:ind w:right="0" w:firstLine="851"/>
        <w:rPr>
          <w:sz w:val="28"/>
          <w:szCs w:val="28"/>
        </w:rPr>
      </w:pPr>
      <w:r>
        <w:rPr>
          <w:sz w:val="28"/>
          <w:szCs w:val="28"/>
        </w:rPr>
        <w:t>2)</w:t>
      </w:r>
      <w:r w:rsidR="00C65CC0" w:rsidRPr="00C65CC0">
        <w:rPr>
          <w:sz w:val="28"/>
          <w:szCs w:val="28"/>
        </w:rPr>
        <w:t xml:space="preserve"> обеспечивает принятие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 </w:t>
      </w:r>
    </w:p>
    <w:p w:rsidR="00C65CC0" w:rsidRPr="00C65CC0" w:rsidRDefault="00442B6B" w:rsidP="00FF00F0">
      <w:pPr>
        <w:spacing w:after="0" w:line="240" w:lineRule="auto"/>
        <w:ind w:right="0" w:firstLine="851"/>
        <w:rPr>
          <w:sz w:val="28"/>
          <w:szCs w:val="28"/>
        </w:rPr>
      </w:pPr>
      <w:r>
        <w:rPr>
          <w:sz w:val="28"/>
          <w:szCs w:val="28"/>
        </w:rPr>
        <w:t>3)</w:t>
      </w:r>
      <w:r w:rsidR="00C65CC0" w:rsidRPr="00C65CC0">
        <w:rPr>
          <w:sz w:val="28"/>
          <w:szCs w:val="28"/>
        </w:rPr>
        <w:t xml:space="preserve"> обеспечивает подготовку и направление на рассмотрение муниципального Собрания проекта решения о признании утратившим силу решения муниципального Собрания об установлении границ территории, на которой осуществляется ТОС. </w:t>
      </w:r>
    </w:p>
    <w:p w:rsidR="00C65CC0" w:rsidRPr="00C65CC0" w:rsidRDefault="00C65CC0" w:rsidP="00FF00F0">
      <w:pPr>
        <w:spacing w:after="0" w:line="240" w:lineRule="auto"/>
        <w:ind w:right="0" w:firstLine="851"/>
        <w:rPr>
          <w:sz w:val="28"/>
          <w:szCs w:val="28"/>
        </w:rPr>
      </w:pPr>
      <w:r w:rsidRPr="00C65CC0">
        <w:rPr>
          <w:sz w:val="28"/>
          <w:szCs w:val="28"/>
        </w:rPr>
        <w:t xml:space="preserve">7.4. ТОС считается прекратившим свою деятельность со дня принятия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 </w:t>
      </w:r>
    </w:p>
    <w:p w:rsidR="00C65CC0" w:rsidRPr="00C65CC0" w:rsidRDefault="00C65CC0" w:rsidP="00FF00F0">
      <w:pPr>
        <w:spacing w:after="0" w:line="240" w:lineRule="auto"/>
        <w:ind w:right="0" w:firstLine="851"/>
        <w:rPr>
          <w:sz w:val="28"/>
          <w:szCs w:val="28"/>
        </w:rPr>
      </w:pPr>
      <w:r w:rsidRPr="00C65CC0">
        <w:rPr>
          <w:sz w:val="28"/>
          <w:szCs w:val="28"/>
        </w:rPr>
        <w:t xml:space="preserve">7.5. Ликвидация ТОС как юридического лица осуществляется после прекращения деятельности ТОС в порядке, установленном действующим законодательством. </w:t>
      </w:r>
    </w:p>
    <w:p w:rsidR="00C65CC0" w:rsidRPr="00C65CC0" w:rsidRDefault="00C65CC0" w:rsidP="00FF00F0">
      <w:pPr>
        <w:spacing w:after="0" w:line="240" w:lineRule="auto"/>
        <w:ind w:right="0" w:firstLine="851"/>
        <w:rPr>
          <w:sz w:val="28"/>
          <w:szCs w:val="28"/>
        </w:rPr>
      </w:pPr>
      <w:r w:rsidRPr="00C65CC0">
        <w:rPr>
          <w:sz w:val="28"/>
          <w:szCs w:val="28"/>
        </w:rPr>
        <w:t xml:space="preserve">7.6. При ликвидации ТОС: </w:t>
      </w:r>
    </w:p>
    <w:p w:rsidR="00C65CC0" w:rsidRPr="00C65CC0" w:rsidRDefault="00442B6B" w:rsidP="00FF00F0">
      <w:pPr>
        <w:spacing w:after="0" w:line="240" w:lineRule="auto"/>
        <w:ind w:right="0" w:firstLine="851"/>
        <w:rPr>
          <w:sz w:val="28"/>
          <w:szCs w:val="28"/>
        </w:rPr>
      </w:pPr>
      <w:r>
        <w:rPr>
          <w:sz w:val="28"/>
          <w:szCs w:val="28"/>
        </w:rPr>
        <w:t>1)</w:t>
      </w:r>
      <w:r w:rsidR="00C65CC0" w:rsidRPr="00C65CC0">
        <w:rPr>
          <w:sz w:val="28"/>
          <w:szCs w:val="28"/>
        </w:rPr>
        <w:t xml:space="preserve"> средства бюджета Шенкурского муниципального округа (далее ˗ бюджет), выделенные ТОС, подлежат возврату в бюджет; </w:t>
      </w:r>
    </w:p>
    <w:p w:rsidR="00C65CC0" w:rsidRPr="00C65CC0" w:rsidRDefault="00442B6B" w:rsidP="00FF00F0">
      <w:pPr>
        <w:spacing w:after="0" w:line="240" w:lineRule="auto"/>
        <w:ind w:right="0" w:firstLine="851"/>
        <w:rPr>
          <w:sz w:val="28"/>
          <w:szCs w:val="28"/>
        </w:rPr>
      </w:pPr>
      <w:r>
        <w:rPr>
          <w:sz w:val="28"/>
          <w:szCs w:val="28"/>
        </w:rPr>
        <w:t>2)</w:t>
      </w:r>
      <w:r w:rsidR="00C65CC0" w:rsidRPr="00C65CC0">
        <w:rPr>
          <w:sz w:val="28"/>
          <w:szCs w:val="28"/>
        </w:rPr>
        <w:t xml:space="preserve"> имущество, находящееся на его балансе, приобретенное за счет средств бюджета, выделенных на приобретение такого имущества, или переданное органами местного самоуправления, подлежит возврату органам местного самоуправления. </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sectPr w:rsidR="00C65CC0" w:rsidRPr="00C65CC0" w:rsidSect="00900DFD">
          <w:headerReference w:type="even" r:id="rId8"/>
          <w:headerReference w:type="default" r:id="rId9"/>
          <w:footerReference w:type="default" r:id="rId10"/>
          <w:headerReference w:type="first" r:id="rId11"/>
          <w:pgSz w:w="11906" w:h="16838"/>
          <w:pgMar w:top="567" w:right="846" w:bottom="1134" w:left="1702" w:header="723" w:footer="720" w:gutter="0"/>
          <w:pgNumType w:start="1"/>
          <w:cols w:space="720"/>
          <w:titlePg/>
          <w:docGrid w:linePitch="354"/>
        </w:sectPr>
      </w:pPr>
    </w:p>
    <w:p w:rsidR="00C65CC0" w:rsidRPr="00C65CC0" w:rsidRDefault="00C65CC0" w:rsidP="00FF00F0">
      <w:pPr>
        <w:spacing w:after="0" w:line="240" w:lineRule="auto"/>
        <w:ind w:right="0" w:firstLine="851"/>
        <w:jc w:val="right"/>
        <w:rPr>
          <w:sz w:val="28"/>
          <w:szCs w:val="28"/>
        </w:rPr>
      </w:pPr>
      <w:r w:rsidRPr="00C65CC0">
        <w:rPr>
          <w:sz w:val="28"/>
          <w:szCs w:val="28"/>
        </w:rPr>
        <w:lastRenderedPageBreak/>
        <w:t xml:space="preserve">Приложение № 1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к Положению о территориальном общественном самоуправлении на территории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Шенкурского муниципального округа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Архангельской области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Главе Шенкурского муниципального округа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Архангельской области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spacing w:after="0" w:line="240" w:lineRule="auto"/>
        <w:ind w:right="0" w:firstLine="851"/>
        <w:jc w:val="center"/>
        <w:outlineLvl w:val="0"/>
        <w:rPr>
          <w:b/>
          <w:sz w:val="28"/>
          <w:szCs w:val="28"/>
        </w:rPr>
      </w:pPr>
      <w:r w:rsidRPr="00C65CC0">
        <w:rPr>
          <w:b/>
          <w:sz w:val="28"/>
          <w:szCs w:val="28"/>
        </w:rPr>
        <w:t>ЗАЯВЛЕНИЕ</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Инициативная группа жителей _________ в количестве ______ человек в следующем составе: </w:t>
      </w:r>
    </w:p>
    <w:p w:rsidR="00C65CC0" w:rsidRPr="00C65CC0" w:rsidRDefault="00C65CC0" w:rsidP="00FF00F0">
      <w:pPr>
        <w:spacing w:after="0" w:line="240" w:lineRule="auto"/>
        <w:ind w:right="0" w:firstLine="851"/>
        <w:rPr>
          <w:sz w:val="28"/>
          <w:szCs w:val="28"/>
        </w:rPr>
      </w:pPr>
      <w:r w:rsidRPr="00C65CC0">
        <w:rPr>
          <w:sz w:val="28"/>
          <w:szCs w:val="28"/>
        </w:rPr>
        <w:t xml:space="preserve">  </w:t>
      </w:r>
    </w:p>
    <w:tbl>
      <w:tblPr>
        <w:tblStyle w:val="TableGrid"/>
        <w:tblW w:w="9021" w:type="dxa"/>
        <w:tblInd w:w="168" w:type="dxa"/>
        <w:tblCellMar>
          <w:top w:w="12" w:type="dxa"/>
          <w:left w:w="122" w:type="dxa"/>
          <w:right w:w="65" w:type="dxa"/>
        </w:tblCellMar>
        <w:tblLook w:val="04A0" w:firstRow="1" w:lastRow="0" w:firstColumn="1" w:lastColumn="0" w:noHBand="0" w:noVBand="1"/>
      </w:tblPr>
      <w:tblGrid>
        <w:gridCol w:w="1306"/>
        <w:gridCol w:w="2959"/>
        <w:gridCol w:w="4756"/>
      </w:tblGrid>
      <w:tr w:rsidR="00C65CC0" w:rsidRPr="00C65CC0" w:rsidTr="005A745A">
        <w:trPr>
          <w:trHeight w:val="298"/>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п/п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Ф.И.О.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Домашний адрес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1.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2.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8"/>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3.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4.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5.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8"/>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6.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7.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bl>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в целях осуществления ТОС по месту жительства просит Вас рассмотреть предложения по установлению границ территории деятельности ТОС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Описание границ территории: ______________________________________.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Мы, нижеподписавшиеся, даем согласие на обработку своих персональных данных в соответствии с Федеральным законом от 27 июля 2006 года № 152-ФЗ «О персональных данных».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«__» ___________ 20__ года (дата подачи заявления)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Члены инициативной группы: </w:t>
      </w:r>
    </w:p>
    <w:p w:rsidR="00C65CC0" w:rsidRPr="00C65CC0" w:rsidRDefault="00C65CC0" w:rsidP="00FF00F0">
      <w:pPr>
        <w:spacing w:after="0" w:line="240" w:lineRule="auto"/>
        <w:ind w:right="0" w:firstLine="5"/>
        <w:rPr>
          <w:sz w:val="28"/>
          <w:szCs w:val="28"/>
        </w:rPr>
      </w:pPr>
      <w:r w:rsidRPr="00C65CC0">
        <w:rPr>
          <w:sz w:val="28"/>
          <w:szCs w:val="28"/>
        </w:rPr>
        <w:t xml:space="preserve">___________ ______________________  </w:t>
      </w:r>
    </w:p>
    <w:p w:rsidR="00C65CC0" w:rsidRPr="00C65CC0" w:rsidRDefault="00C65CC0" w:rsidP="00FF00F0">
      <w:pPr>
        <w:spacing w:after="0" w:line="240" w:lineRule="auto"/>
        <w:ind w:right="0" w:firstLine="5"/>
        <w:rPr>
          <w:sz w:val="28"/>
          <w:szCs w:val="28"/>
        </w:rPr>
      </w:pPr>
      <w:r w:rsidRPr="00C65CC0">
        <w:rPr>
          <w:sz w:val="28"/>
          <w:szCs w:val="28"/>
        </w:rPr>
        <w:t xml:space="preserve"> подпись           Ф.И.О. </w:t>
      </w:r>
    </w:p>
    <w:p w:rsidR="00C65CC0" w:rsidRPr="00C65CC0" w:rsidRDefault="00C65CC0" w:rsidP="00FF00F0">
      <w:pPr>
        <w:spacing w:after="0" w:line="240" w:lineRule="auto"/>
        <w:ind w:right="0" w:firstLine="0"/>
        <w:rPr>
          <w:sz w:val="28"/>
          <w:szCs w:val="28"/>
        </w:rPr>
      </w:pPr>
      <w:r w:rsidRPr="00C65CC0">
        <w:rPr>
          <w:sz w:val="28"/>
          <w:szCs w:val="28"/>
        </w:rPr>
        <w:t xml:space="preserve">___________ _________________   подпись           Ф.И.О. </w:t>
      </w:r>
    </w:p>
    <w:p w:rsidR="00C65CC0" w:rsidRPr="00C65CC0" w:rsidRDefault="00C65CC0" w:rsidP="00FF00F0">
      <w:pPr>
        <w:spacing w:after="0" w:line="240" w:lineRule="auto"/>
        <w:ind w:right="0" w:firstLine="851"/>
        <w:jc w:val="right"/>
        <w:rPr>
          <w:sz w:val="28"/>
          <w:szCs w:val="28"/>
        </w:rPr>
      </w:pPr>
      <w:r w:rsidRPr="00C65CC0">
        <w:rPr>
          <w:sz w:val="28"/>
          <w:szCs w:val="28"/>
        </w:rPr>
        <w:lastRenderedPageBreak/>
        <w:t xml:space="preserve">Приложение № 2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к Положению о территориальном общественном самоуправлении на территории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Шенкурского муниципального округа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Архангельской области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spacing w:after="0" w:line="240" w:lineRule="auto"/>
        <w:ind w:right="0" w:firstLine="0"/>
        <w:jc w:val="center"/>
        <w:outlineLvl w:val="0"/>
        <w:rPr>
          <w:b/>
          <w:sz w:val="28"/>
          <w:szCs w:val="28"/>
        </w:rPr>
      </w:pPr>
      <w:r w:rsidRPr="00C65CC0">
        <w:rPr>
          <w:b/>
          <w:sz w:val="28"/>
          <w:szCs w:val="28"/>
        </w:rPr>
        <w:t>ПРОТОКОЛ</w:t>
      </w:r>
    </w:p>
    <w:p w:rsidR="00C65CC0" w:rsidRPr="00C65CC0" w:rsidRDefault="00C65CC0" w:rsidP="00FF00F0">
      <w:pPr>
        <w:keepNext/>
        <w:keepLines/>
        <w:spacing w:after="0" w:line="240" w:lineRule="auto"/>
        <w:ind w:right="0" w:firstLine="0"/>
        <w:jc w:val="center"/>
        <w:outlineLvl w:val="0"/>
        <w:rPr>
          <w:b/>
          <w:sz w:val="28"/>
          <w:szCs w:val="28"/>
        </w:rPr>
      </w:pPr>
      <w:r w:rsidRPr="00C65CC0">
        <w:rPr>
          <w:b/>
          <w:sz w:val="28"/>
          <w:szCs w:val="28"/>
        </w:rPr>
        <w:t>собрания инициативной группы по организации территориального общественного самоуправления</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                                       </w:t>
      </w:r>
      <w:proofErr w:type="gramStart"/>
      <w:r w:rsidRPr="00C65CC0">
        <w:rPr>
          <w:sz w:val="28"/>
          <w:szCs w:val="28"/>
        </w:rPr>
        <w:t xml:space="preserve">   «</w:t>
      </w:r>
      <w:proofErr w:type="gramEnd"/>
      <w:r w:rsidRPr="00C65CC0">
        <w:rPr>
          <w:sz w:val="28"/>
          <w:szCs w:val="28"/>
        </w:rPr>
        <w:t xml:space="preserve">__»__________ 20__ года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Присутствовали: жители в количестве ____ человек.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Повестка дня: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numPr>
          <w:ilvl w:val="0"/>
          <w:numId w:val="4"/>
        </w:numPr>
        <w:spacing w:after="0" w:line="240" w:lineRule="auto"/>
        <w:ind w:left="0" w:right="0"/>
        <w:jc w:val="left"/>
        <w:rPr>
          <w:sz w:val="28"/>
          <w:szCs w:val="28"/>
        </w:rPr>
      </w:pPr>
      <w:r w:rsidRPr="00C65CC0">
        <w:rPr>
          <w:sz w:val="28"/>
          <w:szCs w:val="28"/>
        </w:rPr>
        <w:t xml:space="preserve">О выборах Председателя и Секретаря собрания инициативной группы. </w:t>
      </w:r>
    </w:p>
    <w:p w:rsidR="00C65CC0" w:rsidRPr="00C65CC0" w:rsidRDefault="00C65CC0" w:rsidP="00FF00F0">
      <w:pPr>
        <w:numPr>
          <w:ilvl w:val="0"/>
          <w:numId w:val="4"/>
        </w:numPr>
        <w:spacing w:after="0" w:line="240" w:lineRule="auto"/>
        <w:ind w:left="0" w:right="0"/>
        <w:jc w:val="left"/>
        <w:rPr>
          <w:sz w:val="28"/>
          <w:szCs w:val="28"/>
        </w:rPr>
      </w:pPr>
      <w:r w:rsidRPr="00C65CC0">
        <w:rPr>
          <w:sz w:val="28"/>
          <w:szCs w:val="28"/>
        </w:rPr>
        <w:t xml:space="preserve">О создании инициативной группы. </w:t>
      </w:r>
    </w:p>
    <w:p w:rsidR="00C65CC0" w:rsidRPr="00C65CC0" w:rsidRDefault="00C65CC0" w:rsidP="00FF00F0">
      <w:pPr>
        <w:numPr>
          <w:ilvl w:val="0"/>
          <w:numId w:val="4"/>
        </w:numPr>
        <w:spacing w:after="0" w:line="240" w:lineRule="auto"/>
        <w:ind w:left="0" w:right="0"/>
        <w:jc w:val="left"/>
        <w:rPr>
          <w:sz w:val="28"/>
          <w:szCs w:val="28"/>
        </w:rPr>
      </w:pPr>
      <w:r w:rsidRPr="00C65CC0">
        <w:rPr>
          <w:sz w:val="28"/>
          <w:szCs w:val="28"/>
        </w:rPr>
        <w:t xml:space="preserve">Об определении границ территории деятельности ТОС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«_____________________________________________________________________».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Решили: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numPr>
          <w:ilvl w:val="0"/>
          <w:numId w:val="5"/>
        </w:numPr>
        <w:spacing w:after="0" w:line="240" w:lineRule="auto"/>
        <w:ind w:right="0"/>
        <w:jc w:val="left"/>
        <w:rPr>
          <w:sz w:val="28"/>
          <w:szCs w:val="28"/>
        </w:rPr>
      </w:pPr>
      <w:r w:rsidRPr="00C65CC0">
        <w:rPr>
          <w:sz w:val="28"/>
          <w:szCs w:val="28"/>
        </w:rPr>
        <w:t>Избрать Председателем собрания инициативной группы ________________, проживающего(</w:t>
      </w:r>
      <w:proofErr w:type="spellStart"/>
      <w:r w:rsidRPr="00C65CC0">
        <w:rPr>
          <w:sz w:val="28"/>
          <w:szCs w:val="28"/>
        </w:rPr>
        <w:t>ую</w:t>
      </w:r>
      <w:proofErr w:type="spellEnd"/>
      <w:r w:rsidRPr="00C65CC0">
        <w:rPr>
          <w:sz w:val="28"/>
          <w:szCs w:val="28"/>
        </w:rPr>
        <w:t>) по адресу: ____________________________________________, Секретарем собрания инициативной группы __________________________, проживающего(</w:t>
      </w:r>
      <w:proofErr w:type="spellStart"/>
      <w:r w:rsidRPr="00C65CC0">
        <w:rPr>
          <w:sz w:val="28"/>
          <w:szCs w:val="28"/>
        </w:rPr>
        <w:t>ую</w:t>
      </w:r>
      <w:proofErr w:type="spellEnd"/>
      <w:r w:rsidRPr="00C65CC0">
        <w:rPr>
          <w:sz w:val="28"/>
          <w:szCs w:val="28"/>
        </w:rPr>
        <w:t xml:space="preserve">) по адресу: ____________________________________________. </w:t>
      </w:r>
    </w:p>
    <w:p w:rsidR="00C65CC0" w:rsidRPr="00C65CC0" w:rsidRDefault="00C65CC0" w:rsidP="00FF00F0">
      <w:pPr>
        <w:numPr>
          <w:ilvl w:val="0"/>
          <w:numId w:val="5"/>
        </w:numPr>
        <w:spacing w:after="0" w:line="240" w:lineRule="auto"/>
        <w:ind w:right="0"/>
        <w:jc w:val="left"/>
        <w:rPr>
          <w:sz w:val="28"/>
          <w:szCs w:val="28"/>
        </w:rPr>
      </w:pPr>
      <w:r w:rsidRPr="00C65CC0">
        <w:rPr>
          <w:sz w:val="28"/>
          <w:szCs w:val="28"/>
        </w:rPr>
        <w:t xml:space="preserve">Создать </w:t>
      </w:r>
      <w:r w:rsidRPr="00C65CC0">
        <w:rPr>
          <w:sz w:val="28"/>
          <w:szCs w:val="28"/>
        </w:rPr>
        <w:tab/>
        <w:t xml:space="preserve">инициативную </w:t>
      </w:r>
      <w:r w:rsidRPr="00C65CC0">
        <w:rPr>
          <w:sz w:val="28"/>
          <w:szCs w:val="28"/>
        </w:rPr>
        <w:tab/>
        <w:t xml:space="preserve">группу по организации ТОС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«__________________________________________» в составе: </w:t>
      </w:r>
    </w:p>
    <w:p w:rsidR="00C65CC0" w:rsidRPr="00C65CC0" w:rsidRDefault="00C65CC0" w:rsidP="00FF00F0">
      <w:pPr>
        <w:spacing w:after="0" w:line="240" w:lineRule="auto"/>
        <w:ind w:right="0" w:firstLine="851"/>
        <w:rPr>
          <w:sz w:val="28"/>
          <w:szCs w:val="28"/>
        </w:rPr>
      </w:pPr>
      <w:r w:rsidRPr="00C65CC0">
        <w:rPr>
          <w:sz w:val="28"/>
          <w:szCs w:val="28"/>
        </w:rPr>
        <w:t xml:space="preserve">  </w:t>
      </w:r>
    </w:p>
    <w:tbl>
      <w:tblPr>
        <w:tblStyle w:val="TableGrid"/>
        <w:tblW w:w="9021" w:type="dxa"/>
        <w:tblInd w:w="168" w:type="dxa"/>
        <w:tblCellMar>
          <w:top w:w="12" w:type="dxa"/>
          <w:left w:w="10" w:type="dxa"/>
        </w:tblCellMar>
        <w:tblLook w:val="04A0" w:firstRow="1" w:lastRow="0" w:firstColumn="1" w:lastColumn="0" w:noHBand="0" w:noVBand="1"/>
      </w:tblPr>
      <w:tblGrid>
        <w:gridCol w:w="1139"/>
        <w:gridCol w:w="6137"/>
        <w:gridCol w:w="1745"/>
      </w:tblGrid>
      <w:tr w:rsidR="00C65CC0" w:rsidRPr="00C65CC0" w:rsidTr="005A745A">
        <w:trPr>
          <w:trHeight w:val="296"/>
        </w:trPr>
        <w:tc>
          <w:tcPr>
            <w:tcW w:w="718"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п/п </w:t>
            </w:r>
          </w:p>
        </w:tc>
        <w:tc>
          <w:tcPr>
            <w:tcW w:w="6870"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Ф.И.О. </w:t>
            </w:r>
          </w:p>
        </w:tc>
        <w:tc>
          <w:tcPr>
            <w:tcW w:w="1433"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Адрес* </w:t>
            </w:r>
          </w:p>
        </w:tc>
      </w:tr>
      <w:tr w:rsidR="00C65CC0" w:rsidRPr="00C65CC0" w:rsidTr="005A745A">
        <w:trPr>
          <w:trHeight w:val="295"/>
        </w:trPr>
        <w:tc>
          <w:tcPr>
            <w:tcW w:w="718"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1. </w:t>
            </w:r>
          </w:p>
        </w:tc>
        <w:tc>
          <w:tcPr>
            <w:tcW w:w="6870"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Председатель инициативной группы </w:t>
            </w:r>
          </w:p>
        </w:tc>
        <w:tc>
          <w:tcPr>
            <w:tcW w:w="1433"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8"/>
        </w:trPr>
        <w:tc>
          <w:tcPr>
            <w:tcW w:w="718"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2. </w:t>
            </w:r>
          </w:p>
        </w:tc>
        <w:tc>
          <w:tcPr>
            <w:tcW w:w="6870"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1433"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718"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3. </w:t>
            </w:r>
          </w:p>
        </w:tc>
        <w:tc>
          <w:tcPr>
            <w:tcW w:w="6870"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1433"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bl>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numPr>
          <w:ilvl w:val="0"/>
          <w:numId w:val="5"/>
        </w:numPr>
        <w:spacing w:after="0" w:line="240" w:lineRule="auto"/>
        <w:ind w:right="0"/>
        <w:jc w:val="left"/>
        <w:rPr>
          <w:sz w:val="28"/>
          <w:szCs w:val="28"/>
        </w:rPr>
      </w:pPr>
      <w:r w:rsidRPr="00C65CC0">
        <w:rPr>
          <w:sz w:val="28"/>
          <w:szCs w:val="28"/>
        </w:rPr>
        <w:lastRenderedPageBreak/>
        <w:t xml:space="preserve">Обратиться   в   администрацию с заявлением об установлении границ территории деятельности территориального общественного самоуправления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Описание границ территории: _____________________________________________ _______________________________________________________________________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Председатель собрания _________ 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Секретарь </w:t>
      </w:r>
      <w:r w:rsidRPr="00C65CC0">
        <w:rPr>
          <w:sz w:val="28"/>
          <w:szCs w:val="28"/>
        </w:rPr>
        <w:tab/>
        <w:t xml:space="preserve">_________ ______________________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Члены инициативной группы: _________ ______________________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_________ 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_________ 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Примечание: </w:t>
      </w:r>
    </w:p>
    <w:p w:rsidR="00C65CC0" w:rsidRPr="00C65CC0" w:rsidRDefault="00C65CC0" w:rsidP="00FF00F0">
      <w:pPr>
        <w:spacing w:after="0" w:line="240" w:lineRule="auto"/>
        <w:ind w:right="0" w:firstLine="851"/>
        <w:rPr>
          <w:sz w:val="28"/>
          <w:szCs w:val="28"/>
        </w:rPr>
      </w:pPr>
      <w:r w:rsidRPr="00C65CC0">
        <w:rPr>
          <w:sz w:val="28"/>
          <w:szCs w:val="28"/>
        </w:rPr>
        <w:t>*</w:t>
      </w:r>
      <w:proofErr w:type="gramStart"/>
      <w:r w:rsidRPr="00C65CC0">
        <w:rPr>
          <w:sz w:val="28"/>
          <w:szCs w:val="28"/>
        </w:rPr>
        <w:t>В</w:t>
      </w:r>
      <w:proofErr w:type="gramEnd"/>
      <w:r w:rsidRPr="00C65CC0">
        <w:rPr>
          <w:sz w:val="28"/>
          <w:szCs w:val="28"/>
        </w:rPr>
        <w:t xml:space="preserve">   пределах   предлагаемых   границ   территории   деятельности территориального общественного самоуправления. </w:t>
      </w:r>
    </w:p>
    <w:p w:rsidR="00C65CC0" w:rsidRPr="00C65CC0" w:rsidRDefault="00C65CC0" w:rsidP="00FF00F0">
      <w:pPr>
        <w:spacing w:after="0" w:line="240" w:lineRule="auto"/>
        <w:ind w:right="0" w:firstLine="0"/>
        <w:jc w:val="left"/>
        <w:rPr>
          <w:rFonts w:asciiTheme="minorHAnsi" w:eastAsiaTheme="minorHAnsi" w:hAnsiTheme="minorHAnsi" w:cstheme="minorBidi"/>
          <w:color w:val="auto"/>
          <w:sz w:val="22"/>
          <w:lang w:eastAsia="en-US"/>
        </w:rPr>
      </w:pPr>
    </w:p>
    <w:p w:rsidR="00C65CC0" w:rsidRPr="00DB79D6" w:rsidRDefault="00C65CC0" w:rsidP="00FF00F0">
      <w:pPr>
        <w:widowControl w:val="0"/>
        <w:suppressAutoHyphens/>
        <w:autoSpaceDE w:val="0"/>
        <w:spacing w:after="0" w:line="240" w:lineRule="auto"/>
        <w:ind w:right="0" w:firstLine="709"/>
        <w:jc w:val="right"/>
        <w:rPr>
          <w:bCs/>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Pr="00DB79D6" w:rsidRDefault="00C65CC0" w:rsidP="00FF00F0">
      <w:pPr>
        <w:widowControl w:val="0"/>
        <w:suppressAutoHyphens/>
        <w:autoSpaceDE w:val="0"/>
        <w:spacing w:after="0" w:line="240" w:lineRule="auto"/>
        <w:ind w:right="0" w:firstLine="709"/>
        <w:jc w:val="right"/>
        <w:rPr>
          <w:bCs/>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CA4317" w:rsidRPr="00CA4317" w:rsidRDefault="00CA4317" w:rsidP="00FF00F0">
      <w:pPr>
        <w:widowControl w:val="0"/>
        <w:suppressAutoHyphens/>
        <w:spacing w:after="0" w:line="240" w:lineRule="auto"/>
        <w:ind w:right="0" w:firstLine="0"/>
        <w:jc w:val="center"/>
        <w:rPr>
          <w:color w:val="auto"/>
          <w:sz w:val="28"/>
          <w:szCs w:val="28"/>
          <w:lang w:eastAsia="zh-CN"/>
        </w:rPr>
      </w:pPr>
      <w:r w:rsidRPr="00CA4317">
        <w:rPr>
          <w:b/>
          <w:bCs/>
          <w:color w:val="auto"/>
          <w:sz w:val="28"/>
          <w:szCs w:val="28"/>
          <w:lang w:eastAsia="zh-CN"/>
        </w:rPr>
        <w:lastRenderedPageBreak/>
        <w:t>ПОЯСНИТЕЛЬНАЯ ЗАПИСКА</w:t>
      </w:r>
    </w:p>
    <w:p w:rsidR="00CA4317" w:rsidRDefault="00CA4317" w:rsidP="00FF00F0">
      <w:pPr>
        <w:spacing w:after="0" w:line="240" w:lineRule="auto"/>
        <w:ind w:right="0" w:firstLine="851"/>
        <w:jc w:val="center"/>
        <w:rPr>
          <w:color w:val="auto"/>
          <w:sz w:val="28"/>
          <w:szCs w:val="28"/>
          <w:lang w:eastAsia="zh-CN"/>
        </w:rPr>
      </w:pPr>
      <w:r w:rsidRPr="00CA4317">
        <w:rPr>
          <w:b/>
          <w:color w:val="auto"/>
          <w:sz w:val="28"/>
          <w:szCs w:val="28"/>
          <w:lang w:eastAsia="zh-CN"/>
        </w:rPr>
        <w:t xml:space="preserve">к проекту решения </w:t>
      </w:r>
      <w:r>
        <w:rPr>
          <w:b/>
          <w:color w:val="auto"/>
          <w:sz w:val="28"/>
          <w:szCs w:val="28"/>
          <w:lang w:eastAsia="zh-CN"/>
        </w:rPr>
        <w:t>«</w:t>
      </w:r>
      <w:r w:rsidRPr="00DB79D6">
        <w:rPr>
          <w:b/>
          <w:color w:val="auto"/>
          <w:sz w:val="28"/>
          <w:szCs w:val="28"/>
          <w:lang w:eastAsia="zh-CN"/>
        </w:rPr>
        <w:t xml:space="preserve">Об утверждении </w:t>
      </w:r>
      <w:r w:rsidRPr="00877F74">
        <w:rPr>
          <w:b/>
          <w:sz w:val="28"/>
          <w:szCs w:val="28"/>
        </w:rPr>
        <w:t>Положени</w:t>
      </w:r>
      <w:r>
        <w:rPr>
          <w:b/>
          <w:sz w:val="28"/>
          <w:szCs w:val="28"/>
        </w:rPr>
        <w:t>я</w:t>
      </w:r>
      <w:r w:rsidRPr="00877F74">
        <w:rPr>
          <w:b/>
          <w:sz w:val="28"/>
          <w:szCs w:val="28"/>
        </w:rPr>
        <w:t xml:space="preserve"> о территориальном общественном самоуправлении</w:t>
      </w:r>
      <w:r>
        <w:rPr>
          <w:b/>
          <w:sz w:val="28"/>
          <w:szCs w:val="28"/>
        </w:rPr>
        <w:t xml:space="preserve"> </w:t>
      </w:r>
      <w:r w:rsidRPr="00877F74">
        <w:rPr>
          <w:b/>
          <w:sz w:val="28"/>
          <w:szCs w:val="28"/>
        </w:rPr>
        <w:t xml:space="preserve">на территории </w:t>
      </w:r>
      <w:r>
        <w:rPr>
          <w:b/>
          <w:sz w:val="28"/>
          <w:szCs w:val="28"/>
        </w:rPr>
        <w:t>Шенкурск</w:t>
      </w:r>
      <w:r w:rsidR="004C0AB4">
        <w:rPr>
          <w:b/>
          <w:sz w:val="28"/>
          <w:szCs w:val="28"/>
        </w:rPr>
        <w:t>ого</w:t>
      </w:r>
      <w:r w:rsidRPr="00877F74">
        <w:rPr>
          <w:b/>
          <w:sz w:val="28"/>
          <w:szCs w:val="28"/>
        </w:rPr>
        <w:t xml:space="preserve"> муниципального округа Архангельской области</w:t>
      </w:r>
      <w:r>
        <w:rPr>
          <w:b/>
          <w:sz w:val="28"/>
          <w:szCs w:val="28"/>
        </w:rPr>
        <w:t>»</w:t>
      </w:r>
      <w:r w:rsidRPr="00CA4317">
        <w:rPr>
          <w:color w:val="auto"/>
          <w:sz w:val="28"/>
          <w:szCs w:val="28"/>
          <w:lang w:eastAsia="zh-CN"/>
        </w:rPr>
        <w:t xml:space="preserve"> </w:t>
      </w:r>
    </w:p>
    <w:p w:rsidR="00CA4317" w:rsidRDefault="00CA4317" w:rsidP="00FF00F0">
      <w:pPr>
        <w:spacing w:after="0" w:line="240" w:lineRule="auto"/>
        <w:ind w:right="0" w:firstLine="851"/>
        <w:jc w:val="center"/>
        <w:rPr>
          <w:color w:val="auto"/>
          <w:sz w:val="28"/>
          <w:szCs w:val="28"/>
          <w:lang w:eastAsia="zh-CN"/>
        </w:rPr>
      </w:pPr>
    </w:p>
    <w:p w:rsidR="00CA4317" w:rsidRDefault="00C65CC0" w:rsidP="00FF00F0">
      <w:pPr>
        <w:autoSpaceDE w:val="0"/>
        <w:autoSpaceDN w:val="0"/>
        <w:adjustRightInd w:val="0"/>
        <w:spacing w:after="0" w:line="240" w:lineRule="auto"/>
        <w:ind w:right="0" w:firstLine="851"/>
        <w:rPr>
          <w:rFonts w:eastAsiaTheme="minorEastAsia"/>
          <w:color w:val="auto"/>
          <w:sz w:val="28"/>
          <w:szCs w:val="28"/>
        </w:rPr>
      </w:pPr>
      <w:r w:rsidRPr="005844AC">
        <w:rPr>
          <w:sz w:val="28"/>
          <w:szCs w:val="28"/>
          <w:lang w:eastAsia="zh-CN"/>
        </w:rPr>
        <w:t>В соответствии с</w:t>
      </w:r>
      <w:r w:rsidR="00442B6B">
        <w:rPr>
          <w:sz w:val="28"/>
          <w:szCs w:val="28"/>
          <w:lang w:eastAsia="zh-CN"/>
        </w:rPr>
        <w:t>о статьей 50</w:t>
      </w:r>
      <w:r w:rsidRPr="005844AC">
        <w:rPr>
          <w:sz w:val="28"/>
          <w:szCs w:val="28"/>
          <w:lang w:eastAsia="zh-CN"/>
        </w:rPr>
        <w:t xml:space="preserve"> Федеральн</w:t>
      </w:r>
      <w:r w:rsidR="00442B6B">
        <w:rPr>
          <w:sz w:val="28"/>
          <w:szCs w:val="28"/>
          <w:lang w:eastAsia="zh-CN"/>
        </w:rPr>
        <w:t>ого</w:t>
      </w:r>
      <w:r w:rsidRPr="005844AC">
        <w:rPr>
          <w:sz w:val="28"/>
          <w:szCs w:val="28"/>
          <w:lang w:eastAsia="zh-CN"/>
        </w:rPr>
        <w:t xml:space="preserve"> закон</w:t>
      </w:r>
      <w:r w:rsidR="00442B6B">
        <w:rPr>
          <w:sz w:val="28"/>
          <w:szCs w:val="28"/>
          <w:lang w:eastAsia="zh-CN"/>
        </w:rPr>
        <w:t>а</w:t>
      </w:r>
      <w:r w:rsidRPr="005844AC">
        <w:rPr>
          <w:sz w:val="28"/>
          <w:szCs w:val="28"/>
          <w:lang w:eastAsia="zh-CN"/>
        </w:rPr>
        <w:t xml:space="preserve"> </w:t>
      </w:r>
      <w:r w:rsidRPr="000535D9">
        <w:rPr>
          <w:sz w:val="28"/>
          <w:szCs w:val="28"/>
          <w:lang w:eastAsia="zh-CN"/>
        </w:rPr>
        <w:t>от 20 марта 2025 года № 33-ФЗ «Об общих принципах организации местного самоуправления в единой системе публичной власти</w:t>
      </w:r>
      <w:r w:rsidRPr="00BA0194">
        <w:rPr>
          <w:sz w:val="28"/>
          <w:szCs w:val="28"/>
          <w:lang w:eastAsia="zh-CN"/>
        </w:rPr>
        <w:t xml:space="preserve">» </w:t>
      </w:r>
      <w:r w:rsidR="00CA4317">
        <w:rPr>
          <w:color w:val="auto"/>
          <w:sz w:val="28"/>
          <w:szCs w:val="28"/>
          <w:lang w:eastAsia="zh-CN"/>
        </w:rPr>
        <w:t>п</w:t>
      </w:r>
      <w:r w:rsidR="00CA4317">
        <w:rPr>
          <w:rFonts w:eastAsiaTheme="minorEastAsia"/>
          <w:color w:val="auto"/>
          <w:sz w:val="28"/>
          <w:szCs w:val="28"/>
        </w:rPr>
        <w:t>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CA4317" w:rsidRPr="00CA4317" w:rsidRDefault="00CA4317" w:rsidP="00FF00F0">
      <w:pPr>
        <w:widowControl w:val="0"/>
        <w:suppressAutoHyphens/>
        <w:spacing w:after="0" w:line="240" w:lineRule="auto"/>
        <w:ind w:right="0" w:firstLine="851"/>
        <w:rPr>
          <w:color w:val="auto"/>
          <w:sz w:val="28"/>
          <w:szCs w:val="28"/>
          <w:lang w:eastAsia="zh-CN"/>
        </w:rPr>
      </w:pPr>
      <w:r w:rsidRPr="00CA4317">
        <w:rPr>
          <w:color w:val="auto"/>
          <w:sz w:val="28"/>
          <w:szCs w:val="28"/>
          <w:lang w:eastAsia="zh-CN"/>
        </w:rPr>
        <w:t xml:space="preserve">В целях обеспечения реализации указанных требований федерального законодательства проектом решения предлагается утвердить </w:t>
      </w:r>
      <w:r w:rsidRPr="00CA4317">
        <w:rPr>
          <w:sz w:val="28"/>
          <w:szCs w:val="28"/>
        </w:rPr>
        <w:t>Положение о территориальном общественном самоуправлении на территории Шенкурск</w:t>
      </w:r>
      <w:r w:rsidR="004C0AB4">
        <w:rPr>
          <w:sz w:val="28"/>
          <w:szCs w:val="28"/>
        </w:rPr>
        <w:t>ого</w:t>
      </w:r>
      <w:r w:rsidRPr="00CA4317">
        <w:rPr>
          <w:sz w:val="28"/>
          <w:szCs w:val="28"/>
        </w:rPr>
        <w:t xml:space="preserve"> муниципального округа Архангельской области</w:t>
      </w:r>
      <w:r w:rsidRPr="00CA4317">
        <w:rPr>
          <w:color w:val="auto"/>
          <w:sz w:val="28"/>
          <w:szCs w:val="28"/>
          <w:lang w:eastAsia="zh-CN"/>
        </w:rPr>
        <w:t>.</w:t>
      </w: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0"/>
        <w:rPr>
          <w:color w:val="auto"/>
          <w:sz w:val="28"/>
          <w:szCs w:val="28"/>
          <w:lang w:eastAsia="zh-CN"/>
        </w:rPr>
      </w:pPr>
    </w:p>
    <w:p w:rsidR="00CA4317" w:rsidRPr="00CA4317" w:rsidRDefault="00CA4317" w:rsidP="00FF00F0">
      <w:pPr>
        <w:widowControl w:val="0"/>
        <w:suppressAutoHyphens/>
        <w:spacing w:after="0" w:line="240" w:lineRule="auto"/>
        <w:ind w:right="0" w:firstLine="0"/>
        <w:rPr>
          <w:color w:val="auto"/>
          <w:sz w:val="28"/>
          <w:szCs w:val="28"/>
          <w:lang w:eastAsia="zh-CN"/>
        </w:rPr>
      </w:pPr>
      <w:r w:rsidRPr="00CA4317">
        <w:rPr>
          <w:color w:val="auto"/>
          <w:sz w:val="28"/>
          <w:szCs w:val="28"/>
          <w:lang w:eastAsia="zh-CN"/>
        </w:rPr>
        <w:t>Глава Шенкурского муниципального округа                                  О.И. Красникова</w:t>
      </w: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567"/>
        <w:rPr>
          <w:color w:val="auto"/>
          <w:sz w:val="28"/>
          <w:szCs w:val="28"/>
          <w:lang w:eastAsia="zh-CN"/>
        </w:rPr>
      </w:pPr>
    </w:p>
    <w:p w:rsidR="00CA4317" w:rsidRPr="00CA4317" w:rsidRDefault="00CA4317" w:rsidP="00FF00F0">
      <w:pPr>
        <w:widowControl w:val="0"/>
        <w:suppressAutoHyphens/>
        <w:spacing w:after="0" w:line="240" w:lineRule="auto"/>
        <w:ind w:right="0" w:firstLine="0"/>
        <w:jc w:val="center"/>
        <w:rPr>
          <w:color w:val="auto"/>
          <w:sz w:val="28"/>
          <w:szCs w:val="28"/>
          <w:lang w:eastAsia="zh-CN"/>
        </w:rPr>
      </w:pPr>
      <w:r w:rsidRPr="00CA4317">
        <w:rPr>
          <w:b/>
          <w:bCs/>
          <w:color w:val="auto"/>
          <w:sz w:val="28"/>
          <w:szCs w:val="28"/>
          <w:lang w:eastAsia="zh-CN"/>
        </w:rPr>
        <w:t>ФИНАНСОВО-ЭКОНОМИЧЕСКОЕ ОБОСНОВАНИЕ</w:t>
      </w:r>
    </w:p>
    <w:p w:rsidR="00CA4317" w:rsidRPr="00CA4317" w:rsidRDefault="00CA4317" w:rsidP="00FF00F0">
      <w:pPr>
        <w:widowControl w:val="0"/>
        <w:suppressAutoHyphens/>
        <w:spacing w:after="0" w:line="240" w:lineRule="auto"/>
        <w:ind w:right="0" w:firstLine="0"/>
        <w:jc w:val="center"/>
        <w:rPr>
          <w:b/>
          <w:color w:val="auto"/>
          <w:sz w:val="28"/>
          <w:szCs w:val="28"/>
          <w:lang w:eastAsia="zh-CN"/>
        </w:rPr>
      </w:pPr>
      <w:r w:rsidRPr="00CA4317">
        <w:rPr>
          <w:b/>
          <w:color w:val="auto"/>
          <w:sz w:val="28"/>
          <w:szCs w:val="28"/>
          <w:lang w:eastAsia="zh-CN"/>
        </w:rPr>
        <w:t xml:space="preserve">к проекту решения </w:t>
      </w:r>
      <w:r>
        <w:rPr>
          <w:b/>
          <w:color w:val="auto"/>
          <w:sz w:val="28"/>
          <w:szCs w:val="28"/>
          <w:lang w:eastAsia="zh-CN"/>
        </w:rPr>
        <w:t>«</w:t>
      </w:r>
      <w:r w:rsidRPr="00DB79D6">
        <w:rPr>
          <w:b/>
          <w:color w:val="auto"/>
          <w:sz w:val="28"/>
          <w:szCs w:val="28"/>
          <w:lang w:eastAsia="zh-CN"/>
        </w:rPr>
        <w:t xml:space="preserve">Об утверждении </w:t>
      </w:r>
      <w:r w:rsidRPr="00877F74">
        <w:rPr>
          <w:b/>
          <w:sz w:val="28"/>
          <w:szCs w:val="28"/>
        </w:rPr>
        <w:t>Положени</w:t>
      </w:r>
      <w:r>
        <w:rPr>
          <w:b/>
          <w:sz w:val="28"/>
          <w:szCs w:val="28"/>
        </w:rPr>
        <w:t>я</w:t>
      </w:r>
      <w:r w:rsidRPr="00877F74">
        <w:rPr>
          <w:b/>
          <w:sz w:val="28"/>
          <w:szCs w:val="28"/>
        </w:rPr>
        <w:t xml:space="preserve"> о территориальном общественном самоуправлении</w:t>
      </w:r>
      <w:r>
        <w:rPr>
          <w:b/>
          <w:sz w:val="28"/>
          <w:szCs w:val="28"/>
        </w:rPr>
        <w:t xml:space="preserve"> </w:t>
      </w:r>
      <w:r w:rsidRPr="00877F74">
        <w:rPr>
          <w:b/>
          <w:sz w:val="28"/>
          <w:szCs w:val="28"/>
        </w:rPr>
        <w:t xml:space="preserve">на территории </w:t>
      </w:r>
      <w:r>
        <w:rPr>
          <w:b/>
          <w:sz w:val="28"/>
          <w:szCs w:val="28"/>
        </w:rPr>
        <w:t>Шенкурск</w:t>
      </w:r>
      <w:r w:rsidR="004C0AB4">
        <w:rPr>
          <w:b/>
          <w:sz w:val="28"/>
          <w:szCs w:val="28"/>
        </w:rPr>
        <w:t>ого</w:t>
      </w:r>
      <w:r w:rsidRPr="00877F74">
        <w:rPr>
          <w:b/>
          <w:sz w:val="28"/>
          <w:szCs w:val="28"/>
        </w:rPr>
        <w:t xml:space="preserve"> муниципального округа Архангельской области</w:t>
      </w:r>
      <w:r>
        <w:rPr>
          <w:b/>
          <w:sz w:val="28"/>
          <w:szCs w:val="28"/>
        </w:rPr>
        <w:t>»</w:t>
      </w:r>
    </w:p>
    <w:p w:rsidR="00CA4317" w:rsidRPr="00CA4317" w:rsidRDefault="00CA4317" w:rsidP="00FF00F0">
      <w:pPr>
        <w:widowControl w:val="0"/>
        <w:suppressAutoHyphens/>
        <w:spacing w:after="0" w:line="240" w:lineRule="auto"/>
        <w:ind w:right="0" w:firstLine="0"/>
        <w:jc w:val="center"/>
        <w:rPr>
          <w:b/>
          <w:color w:val="auto"/>
          <w:sz w:val="28"/>
          <w:szCs w:val="28"/>
          <w:lang w:eastAsia="zh-CN"/>
        </w:rPr>
      </w:pPr>
    </w:p>
    <w:p w:rsidR="00CA4317" w:rsidRPr="00CA4317" w:rsidRDefault="00CA4317" w:rsidP="00442B6B">
      <w:pPr>
        <w:spacing w:after="0" w:line="240" w:lineRule="auto"/>
        <w:ind w:right="0" w:firstLine="709"/>
        <w:rPr>
          <w:color w:val="auto"/>
          <w:sz w:val="28"/>
          <w:szCs w:val="28"/>
        </w:rPr>
      </w:pPr>
      <w:r w:rsidRPr="00CA4317">
        <w:rPr>
          <w:color w:val="auto"/>
          <w:sz w:val="28"/>
          <w:szCs w:val="28"/>
        </w:rPr>
        <w:t xml:space="preserve">Реализация решения проекта </w:t>
      </w:r>
      <w:r w:rsidRPr="00CA4317">
        <w:rPr>
          <w:color w:val="auto"/>
          <w:sz w:val="28"/>
          <w:szCs w:val="28"/>
          <w:lang w:eastAsia="zh-CN"/>
        </w:rPr>
        <w:t xml:space="preserve">«Об утверждении </w:t>
      </w:r>
      <w:r w:rsidRPr="00CA4317">
        <w:rPr>
          <w:sz w:val="28"/>
          <w:szCs w:val="28"/>
        </w:rPr>
        <w:t>Положения о территориальном общественном самоуправлении на территории Шенкурск</w:t>
      </w:r>
      <w:r w:rsidR="004C0AB4">
        <w:rPr>
          <w:sz w:val="28"/>
          <w:szCs w:val="28"/>
        </w:rPr>
        <w:t>ого</w:t>
      </w:r>
      <w:r w:rsidRPr="00CA4317">
        <w:rPr>
          <w:sz w:val="28"/>
          <w:szCs w:val="28"/>
        </w:rPr>
        <w:t xml:space="preserve"> муниципального округа Архангельской области»</w:t>
      </w:r>
      <w:r w:rsidRPr="00CA4317">
        <w:rPr>
          <w:color w:val="auto"/>
          <w:sz w:val="28"/>
          <w:szCs w:val="28"/>
          <w:lang w:eastAsia="zh-CN"/>
        </w:rPr>
        <w:t xml:space="preserve"> </w:t>
      </w:r>
      <w:r w:rsidRPr="00CA4317">
        <w:rPr>
          <w:color w:val="auto"/>
          <w:sz w:val="28"/>
          <w:szCs w:val="28"/>
        </w:rPr>
        <w:t>не потребует финансовых затрат из бюджета Шенкурского муниципального округа.</w:t>
      </w:r>
    </w:p>
    <w:p w:rsidR="00CA4317" w:rsidRPr="00CA4317" w:rsidRDefault="00CA4317" w:rsidP="00FF00F0">
      <w:pPr>
        <w:widowControl w:val="0"/>
        <w:suppressAutoHyphens/>
        <w:spacing w:after="0" w:line="240" w:lineRule="auto"/>
        <w:ind w:right="0" w:firstLine="0"/>
        <w:jc w:val="left"/>
        <w:rPr>
          <w:color w:val="auto"/>
          <w:sz w:val="28"/>
          <w:szCs w:val="28"/>
          <w:lang w:eastAsia="zh-CN"/>
        </w:rPr>
      </w:pPr>
    </w:p>
    <w:p w:rsidR="00CA4317" w:rsidRPr="00CA4317" w:rsidRDefault="00CA4317" w:rsidP="00FF00F0">
      <w:pPr>
        <w:widowControl w:val="0"/>
        <w:suppressAutoHyphens/>
        <w:spacing w:after="0" w:line="240" w:lineRule="auto"/>
        <w:ind w:right="0" w:firstLine="0"/>
        <w:jc w:val="left"/>
        <w:rPr>
          <w:color w:val="auto"/>
          <w:sz w:val="28"/>
          <w:szCs w:val="28"/>
          <w:lang w:eastAsia="zh-CN"/>
        </w:rPr>
      </w:pPr>
    </w:p>
    <w:p w:rsidR="00CA4317" w:rsidRPr="00CA4317" w:rsidRDefault="00CA4317" w:rsidP="00FF00F0">
      <w:pPr>
        <w:widowControl w:val="0"/>
        <w:suppressAutoHyphens/>
        <w:spacing w:after="0" w:line="240" w:lineRule="auto"/>
        <w:ind w:right="0" w:firstLine="0"/>
        <w:rPr>
          <w:color w:val="auto"/>
          <w:sz w:val="28"/>
          <w:szCs w:val="28"/>
          <w:lang w:eastAsia="zh-CN"/>
        </w:rPr>
      </w:pPr>
      <w:r w:rsidRPr="00CA4317">
        <w:rPr>
          <w:color w:val="auto"/>
          <w:sz w:val="28"/>
          <w:szCs w:val="28"/>
          <w:lang w:eastAsia="zh-CN"/>
        </w:rPr>
        <w:t xml:space="preserve">  Глава Шенкурского муниципального округа                                О.И. Красникова</w:t>
      </w:r>
    </w:p>
    <w:p w:rsidR="00CA4317" w:rsidRPr="00CA4317" w:rsidRDefault="00CA4317" w:rsidP="00FF00F0">
      <w:pPr>
        <w:widowControl w:val="0"/>
        <w:suppressAutoHyphens/>
        <w:spacing w:after="0" w:line="240" w:lineRule="auto"/>
        <w:ind w:right="0" w:firstLine="0"/>
        <w:jc w:val="left"/>
        <w:rPr>
          <w:color w:val="auto"/>
          <w:sz w:val="28"/>
          <w:szCs w:val="28"/>
          <w:lang w:eastAsia="zh-CN"/>
        </w:rPr>
      </w:pPr>
    </w:p>
    <w:p w:rsidR="00CA4317" w:rsidRPr="00877F74" w:rsidRDefault="00CA4317" w:rsidP="00FF00F0">
      <w:pPr>
        <w:spacing w:after="0" w:line="240" w:lineRule="auto"/>
        <w:ind w:right="0" w:firstLine="851"/>
        <w:rPr>
          <w:sz w:val="28"/>
          <w:szCs w:val="28"/>
        </w:rPr>
      </w:pPr>
    </w:p>
    <w:p w:rsidR="0082471E" w:rsidRPr="00877F74" w:rsidRDefault="0049071B" w:rsidP="00FF00F0">
      <w:pPr>
        <w:spacing w:after="0" w:line="240" w:lineRule="auto"/>
        <w:ind w:right="0" w:firstLine="851"/>
        <w:rPr>
          <w:sz w:val="28"/>
          <w:szCs w:val="28"/>
        </w:rPr>
      </w:pPr>
      <w:r w:rsidRPr="00877F74">
        <w:rPr>
          <w:b/>
          <w:sz w:val="28"/>
          <w:szCs w:val="28"/>
        </w:rPr>
        <w:t xml:space="preserve"> </w:t>
      </w:r>
    </w:p>
    <w:p w:rsidR="0082471E" w:rsidRPr="00877F74" w:rsidRDefault="0049071B" w:rsidP="00FF00F0">
      <w:pPr>
        <w:spacing w:after="0" w:line="240" w:lineRule="auto"/>
        <w:ind w:right="0" w:firstLine="851"/>
        <w:rPr>
          <w:sz w:val="28"/>
          <w:szCs w:val="28"/>
        </w:rPr>
      </w:pPr>
      <w:r w:rsidRPr="00877F74">
        <w:rPr>
          <w:b/>
          <w:sz w:val="28"/>
          <w:szCs w:val="28"/>
        </w:rPr>
        <w:t xml:space="preserve"> </w:t>
      </w:r>
    </w:p>
    <w:p w:rsidR="0082471E" w:rsidRPr="00877F74" w:rsidRDefault="0049071B" w:rsidP="00FF00F0">
      <w:pPr>
        <w:spacing w:after="0" w:line="240" w:lineRule="auto"/>
        <w:ind w:right="0" w:firstLine="851"/>
        <w:rPr>
          <w:sz w:val="28"/>
          <w:szCs w:val="28"/>
        </w:rPr>
      </w:pPr>
      <w:r w:rsidRPr="00877F74">
        <w:rPr>
          <w:b/>
          <w:sz w:val="28"/>
          <w:szCs w:val="28"/>
        </w:rPr>
        <w:t xml:space="preserve"> </w:t>
      </w:r>
    </w:p>
    <w:p w:rsidR="0082471E" w:rsidRPr="00877F74" w:rsidRDefault="0049071B" w:rsidP="00FF00F0">
      <w:pPr>
        <w:spacing w:after="0" w:line="240" w:lineRule="auto"/>
        <w:ind w:right="0" w:firstLine="851"/>
        <w:rPr>
          <w:sz w:val="28"/>
          <w:szCs w:val="28"/>
        </w:rPr>
      </w:pPr>
      <w:r w:rsidRPr="00877F74">
        <w:rPr>
          <w:b/>
          <w:sz w:val="28"/>
          <w:szCs w:val="28"/>
        </w:rPr>
        <w:t xml:space="preserve"> </w:t>
      </w:r>
    </w:p>
    <w:p w:rsidR="0082471E" w:rsidRPr="00877F74" w:rsidRDefault="0049071B" w:rsidP="00FF00F0">
      <w:pPr>
        <w:spacing w:after="0" w:line="240" w:lineRule="auto"/>
        <w:ind w:right="0" w:firstLine="851"/>
        <w:rPr>
          <w:sz w:val="28"/>
          <w:szCs w:val="28"/>
        </w:rPr>
      </w:pPr>
      <w:r w:rsidRPr="00877F74">
        <w:rPr>
          <w:b/>
          <w:sz w:val="28"/>
          <w:szCs w:val="28"/>
        </w:rPr>
        <w:t xml:space="preserve"> </w:t>
      </w:r>
    </w:p>
    <w:sectPr w:rsidR="0082471E" w:rsidRPr="00877F74">
      <w:headerReference w:type="even" r:id="rId12"/>
      <w:headerReference w:type="default" r:id="rId13"/>
      <w:headerReference w:type="first" r:id="rId14"/>
      <w:pgSz w:w="11906" w:h="16838"/>
      <w:pgMar w:top="953" w:right="783" w:bottom="1168" w:left="1702" w:header="723"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A0A" w:rsidRDefault="00274A0A">
      <w:pPr>
        <w:spacing w:after="0" w:line="240" w:lineRule="auto"/>
      </w:pPr>
      <w:r>
        <w:separator/>
      </w:r>
    </w:p>
  </w:endnote>
  <w:endnote w:type="continuationSeparator" w:id="0">
    <w:p w:rsidR="00274A0A" w:rsidRDefault="00274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CC0" w:rsidRDefault="00C65CC0">
    <w:pPr>
      <w:pStyle w:val="a3"/>
      <w:jc w:val="center"/>
    </w:pPr>
  </w:p>
  <w:p w:rsidR="00C65CC0" w:rsidRDefault="00C65CC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A0A" w:rsidRDefault="00274A0A">
      <w:pPr>
        <w:spacing w:after="0" w:line="240" w:lineRule="auto"/>
      </w:pPr>
      <w:r>
        <w:separator/>
      </w:r>
    </w:p>
  </w:footnote>
  <w:footnote w:type="continuationSeparator" w:id="0">
    <w:p w:rsidR="00274A0A" w:rsidRDefault="00274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544881"/>
      <w:docPartObj>
        <w:docPartGallery w:val="Page Numbers (Top of Page)"/>
        <w:docPartUnique/>
      </w:docPartObj>
    </w:sdtPr>
    <w:sdtContent>
      <w:p w:rsidR="00900DFD" w:rsidRDefault="00900DFD">
        <w:pPr>
          <w:pStyle w:val="a8"/>
          <w:jc w:val="center"/>
        </w:pPr>
        <w:r>
          <w:fldChar w:fldCharType="begin"/>
        </w:r>
        <w:r>
          <w:instrText>PAGE   \* MERGEFORMAT</w:instrText>
        </w:r>
        <w:r>
          <w:fldChar w:fldCharType="separate"/>
        </w:r>
        <w:r>
          <w:rPr>
            <w:noProof/>
          </w:rPr>
          <w:t>2</w:t>
        </w:r>
        <w:r>
          <w:fldChar w:fldCharType="end"/>
        </w:r>
      </w:p>
    </w:sdtContent>
  </w:sdt>
  <w:p w:rsidR="00C65CC0" w:rsidRDefault="00C65CC0" w:rsidP="006C0669">
    <w:pPr>
      <w:tabs>
        <w:tab w:val="center" w:pos="4678"/>
      </w:tabs>
      <w:spacing w:after="0"/>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576218"/>
      <w:docPartObj>
        <w:docPartGallery w:val="Page Numbers (Top of Page)"/>
        <w:docPartUnique/>
      </w:docPartObj>
    </w:sdtPr>
    <w:sdtContent>
      <w:p w:rsidR="00900DFD" w:rsidRDefault="00900DFD">
        <w:pPr>
          <w:pStyle w:val="a8"/>
          <w:jc w:val="center"/>
        </w:pPr>
        <w:r>
          <w:fldChar w:fldCharType="begin"/>
        </w:r>
        <w:r>
          <w:instrText>PAGE   \* MERGEFORMAT</w:instrText>
        </w:r>
        <w:r>
          <w:fldChar w:fldCharType="separate"/>
        </w:r>
        <w:r>
          <w:rPr>
            <w:noProof/>
          </w:rPr>
          <w:t>4</w:t>
        </w:r>
        <w:r>
          <w:fldChar w:fldCharType="end"/>
        </w:r>
      </w:p>
    </w:sdtContent>
  </w:sdt>
  <w:p w:rsidR="00C65CC0" w:rsidRDefault="00C65CC0" w:rsidP="006C0669">
    <w:pPr>
      <w:tabs>
        <w:tab w:val="center" w:pos="4678"/>
      </w:tabs>
      <w:spacing w:after="4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CC0" w:rsidRDefault="00C65CC0">
    <w:pPr>
      <w:tabs>
        <w:tab w:val="center" w:pos="4678"/>
      </w:tabs>
      <w:spacing w:after="42"/>
    </w:pPr>
    <w:r>
      <w:rPr>
        <w:sz w:val="20"/>
      </w:rPr>
      <w:t xml:space="preserve"> </w:t>
    </w:r>
    <w:r>
      <w:rPr>
        <w:sz w:val="20"/>
      </w:rPr>
      <w:tab/>
    </w:r>
    <w:r>
      <w:fldChar w:fldCharType="begin"/>
    </w:r>
    <w:r>
      <w:instrText xml:space="preserve"> PAGE   \* MERGEFORMAT </w:instrText>
    </w:r>
    <w:r>
      <w:fldChar w:fldCharType="separate"/>
    </w:r>
    <w:r w:rsidR="00900DFD" w:rsidRPr="00900DFD">
      <w:rPr>
        <w:noProof/>
        <w:sz w:val="20"/>
      </w:rPr>
      <w:t>1</w:t>
    </w:r>
    <w:r>
      <w:rPr>
        <w:sz w:val="20"/>
      </w:rPr>
      <w:fldChar w:fldCharType="end"/>
    </w:r>
    <w:r>
      <w:rPr>
        <w:sz w:val="20"/>
      </w:rPr>
      <w:t xml:space="preserve"> </w:t>
    </w:r>
  </w:p>
  <w:p w:rsidR="00C65CC0" w:rsidRDefault="00C65CC0">
    <w:pPr>
      <w:spacing w:after="0"/>
      <w:ind w:left="1032"/>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317" w:rsidRDefault="00CA4317">
    <w:pPr>
      <w:tabs>
        <w:tab w:val="center" w:pos="4678"/>
      </w:tabs>
      <w:spacing w:after="0" w:line="259" w:lineRule="auto"/>
      <w:ind w:right="0" w:firstLine="0"/>
      <w:jc w:val="left"/>
    </w:pPr>
    <w:r>
      <w:rPr>
        <w:sz w:val="20"/>
      </w:rPr>
      <w:t xml:space="preserve"> </w:t>
    </w:r>
    <w:r>
      <w:rPr>
        <w:sz w:val="20"/>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317" w:rsidRDefault="00CA4317">
    <w:pPr>
      <w:tabs>
        <w:tab w:val="center" w:pos="4678"/>
      </w:tabs>
      <w:spacing w:after="0" w:line="259" w:lineRule="auto"/>
      <w:ind w:right="0" w:firstLine="0"/>
      <w:jc w:val="left"/>
    </w:pPr>
    <w:r>
      <w:rPr>
        <w:sz w:val="20"/>
      </w:rPr>
      <w:t xml:space="preserve"> </w:t>
    </w:r>
    <w:r>
      <w:rPr>
        <w:sz w:val="20"/>
      </w:rP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317" w:rsidRDefault="00CA4317">
    <w:pPr>
      <w:tabs>
        <w:tab w:val="center" w:pos="4678"/>
      </w:tabs>
      <w:spacing w:after="0" w:line="259" w:lineRule="auto"/>
      <w:ind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13</w:t>
    </w:r>
    <w:r>
      <w:rPr>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8429B"/>
    <w:multiLevelType w:val="hybridMultilevel"/>
    <w:tmpl w:val="578E7968"/>
    <w:lvl w:ilvl="0" w:tplc="D71E3FC2">
      <w:start w:val="1"/>
      <w:numFmt w:val="decimal"/>
      <w:lvlText w:val="%1."/>
      <w:lvlJc w:val="left"/>
      <w:pPr>
        <w:ind w:left="1211" w:hanging="360"/>
      </w:pPr>
      <w:rPr>
        <w:rFonts w:eastAsia="Calibri" w:hint="default"/>
        <w:b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23824EB"/>
    <w:multiLevelType w:val="hybridMultilevel"/>
    <w:tmpl w:val="F9EA4ADE"/>
    <w:lvl w:ilvl="0" w:tplc="A09884D2">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19C229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84DC0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AEE01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EBF6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2E47D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66D590">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66248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14802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45615C85"/>
    <w:multiLevelType w:val="hybridMultilevel"/>
    <w:tmpl w:val="2A10358A"/>
    <w:lvl w:ilvl="0" w:tplc="6FEC36F2">
      <w:start w:val="1"/>
      <w:numFmt w:val="upperRoman"/>
      <w:pStyle w:val="1"/>
      <w:lvlText w:val="%1."/>
      <w:lvlJc w:val="left"/>
      <w:pPr>
        <w:ind w:left="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2EB06890">
      <w:start w:val="1"/>
      <w:numFmt w:val="lowerLetter"/>
      <w:lvlText w:val="%2"/>
      <w:lvlJc w:val="left"/>
      <w:pPr>
        <w:ind w:left="363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D6224E16">
      <w:start w:val="1"/>
      <w:numFmt w:val="lowerRoman"/>
      <w:lvlText w:val="%3"/>
      <w:lvlJc w:val="left"/>
      <w:pPr>
        <w:ind w:left="435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0E7C0200">
      <w:start w:val="1"/>
      <w:numFmt w:val="decimal"/>
      <w:lvlText w:val="%4"/>
      <w:lvlJc w:val="left"/>
      <w:pPr>
        <w:ind w:left="507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16089310">
      <w:start w:val="1"/>
      <w:numFmt w:val="lowerLetter"/>
      <w:lvlText w:val="%5"/>
      <w:lvlJc w:val="left"/>
      <w:pPr>
        <w:ind w:left="579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35E4EE84">
      <w:start w:val="1"/>
      <w:numFmt w:val="lowerRoman"/>
      <w:lvlText w:val="%6"/>
      <w:lvlJc w:val="left"/>
      <w:pPr>
        <w:ind w:left="651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ED80F654">
      <w:start w:val="1"/>
      <w:numFmt w:val="decimal"/>
      <w:lvlText w:val="%7"/>
      <w:lvlJc w:val="left"/>
      <w:pPr>
        <w:ind w:left="723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7B2CDC9E">
      <w:start w:val="1"/>
      <w:numFmt w:val="lowerLetter"/>
      <w:lvlText w:val="%8"/>
      <w:lvlJc w:val="left"/>
      <w:pPr>
        <w:ind w:left="795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40C2C958">
      <w:start w:val="1"/>
      <w:numFmt w:val="lowerRoman"/>
      <w:lvlText w:val="%9"/>
      <w:lvlJc w:val="left"/>
      <w:pPr>
        <w:ind w:left="867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465E41B5"/>
    <w:multiLevelType w:val="hybridMultilevel"/>
    <w:tmpl w:val="6DA601EC"/>
    <w:lvl w:ilvl="0" w:tplc="98CC3F5E">
      <w:start w:val="1"/>
      <w:numFmt w:val="upperRoman"/>
      <w:lvlText w:val="%1."/>
      <w:lvlJc w:val="left"/>
      <w:pPr>
        <w:ind w:left="1646" w:hanging="72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4" w15:restartNumberingAfterBreak="0">
    <w:nsid w:val="5D7A5ECD"/>
    <w:multiLevelType w:val="hybridMultilevel"/>
    <w:tmpl w:val="32DEE43C"/>
    <w:lvl w:ilvl="0" w:tplc="739A4AB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D70248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5460D8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7C078FC">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77C9C4A">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9E6569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EF2888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6EE15D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56E337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5F5B0223"/>
    <w:multiLevelType w:val="hybridMultilevel"/>
    <w:tmpl w:val="6A4EA900"/>
    <w:lvl w:ilvl="0" w:tplc="14321C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D836B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08C27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58D52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3454B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44BE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98BA9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5E0F1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1E84E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62940A08"/>
    <w:multiLevelType w:val="hybridMultilevel"/>
    <w:tmpl w:val="43A475D2"/>
    <w:lvl w:ilvl="0" w:tplc="BF049AAC">
      <w:start w:val="1"/>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7" w15:restartNumberingAfterBreak="0">
    <w:nsid w:val="6BC47CFA"/>
    <w:multiLevelType w:val="hybridMultilevel"/>
    <w:tmpl w:val="A4087324"/>
    <w:lvl w:ilvl="0" w:tplc="9398C25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CE5B30">
      <w:start w:val="1"/>
      <w:numFmt w:val="lowerLetter"/>
      <w:lvlText w:val="%2"/>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C34E4B0">
      <w:start w:val="1"/>
      <w:numFmt w:val="lowerRoman"/>
      <w:lvlText w:val="%3"/>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A12E814">
      <w:start w:val="1"/>
      <w:numFmt w:val="decimal"/>
      <w:lvlText w:val="%4"/>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0E402C">
      <w:start w:val="1"/>
      <w:numFmt w:val="lowerLetter"/>
      <w:lvlText w:val="%5"/>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2ECFDF6">
      <w:start w:val="1"/>
      <w:numFmt w:val="lowerRoman"/>
      <w:lvlText w:val="%6"/>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764BA60">
      <w:start w:val="1"/>
      <w:numFmt w:val="decimal"/>
      <w:lvlText w:val="%7"/>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626F86">
      <w:start w:val="1"/>
      <w:numFmt w:val="lowerLetter"/>
      <w:lvlText w:val="%8"/>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F0AE564">
      <w:start w:val="1"/>
      <w:numFmt w:val="lowerRoman"/>
      <w:lvlText w:val="%9"/>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714F2C19"/>
    <w:multiLevelType w:val="hybridMultilevel"/>
    <w:tmpl w:val="021EB060"/>
    <w:lvl w:ilvl="0" w:tplc="D04A3D3E">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8AADB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50ED9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0C5A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50C85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EA539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ECEE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27C749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A878A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78EE08D0"/>
    <w:multiLevelType w:val="hybridMultilevel"/>
    <w:tmpl w:val="66DA51A0"/>
    <w:lvl w:ilvl="0" w:tplc="1F0C539E">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
  </w:num>
  <w:num w:numId="3">
    <w:abstractNumId w:val="7"/>
  </w:num>
  <w:num w:numId="4">
    <w:abstractNumId w:val="8"/>
  </w:num>
  <w:num w:numId="5">
    <w:abstractNumId w:val="5"/>
  </w:num>
  <w:num w:numId="6">
    <w:abstractNumId w:val="2"/>
  </w:num>
  <w:num w:numId="7">
    <w:abstractNumId w:val="9"/>
  </w:num>
  <w:num w:numId="8">
    <w:abstractNumId w:val="0"/>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71E"/>
    <w:rsid w:val="00055451"/>
    <w:rsid w:val="000A06B6"/>
    <w:rsid w:val="000B2BAC"/>
    <w:rsid w:val="00132ABF"/>
    <w:rsid w:val="00194FA4"/>
    <w:rsid w:val="00274A0A"/>
    <w:rsid w:val="002A12B6"/>
    <w:rsid w:val="00442B6B"/>
    <w:rsid w:val="0049071B"/>
    <w:rsid w:val="00493E9B"/>
    <w:rsid w:val="004C0AB4"/>
    <w:rsid w:val="00513A6D"/>
    <w:rsid w:val="00575092"/>
    <w:rsid w:val="00615469"/>
    <w:rsid w:val="006C0669"/>
    <w:rsid w:val="006F5FA5"/>
    <w:rsid w:val="0082471E"/>
    <w:rsid w:val="00877F74"/>
    <w:rsid w:val="00900DFD"/>
    <w:rsid w:val="00C65CC0"/>
    <w:rsid w:val="00C73C37"/>
    <w:rsid w:val="00CA4317"/>
    <w:rsid w:val="00D84652"/>
    <w:rsid w:val="00DB0DE8"/>
    <w:rsid w:val="00DB1D80"/>
    <w:rsid w:val="00DB79D6"/>
    <w:rsid w:val="00FF0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20306"/>
  <w15:docId w15:val="{CE18955B-82AC-4E26-B194-9790139B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268" w:lineRule="auto"/>
      <w:ind w:right="67" w:firstLine="698"/>
      <w:jc w:val="both"/>
    </w:pPr>
    <w:rPr>
      <w:rFonts w:ascii="Times New Roman" w:eastAsia="Times New Roman" w:hAnsi="Times New Roman" w:cs="Times New Roman"/>
      <w:color w:val="000000"/>
      <w:sz w:val="26"/>
    </w:rPr>
  </w:style>
  <w:style w:type="paragraph" w:styleId="1">
    <w:name w:val="heading 1"/>
    <w:next w:val="a"/>
    <w:link w:val="10"/>
    <w:uiPriority w:val="9"/>
    <w:unhideWhenUsed/>
    <w:qFormat/>
    <w:pPr>
      <w:keepNext/>
      <w:keepLines/>
      <w:numPr>
        <w:numId w:val="6"/>
      </w:numPr>
      <w:spacing w:after="0" w:line="271" w:lineRule="auto"/>
      <w:ind w:left="10" w:right="67" w:hanging="10"/>
      <w:jc w:val="center"/>
      <w:outlineLvl w:val="0"/>
    </w:pPr>
    <w:rPr>
      <w:rFonts w:ascii="Times New Roman" w:eastAsia="Times New Roman" w:hAnsi="Times New Roman" w:cs="Times New Roman"/>
      <w:b/>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C73C3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73C37"/>
    <w:rPr>
      <w:rFonts w:ascii="Times New Roman" w:eastAsia="Times New Roman" w:hAnsi="Times New Roman" w:cs="Times New Roman"/>
      <w:color w:val="000000"/>
      <w:sz w:val="26"/>
    </w:rPr>
  </w:style>
  <w:style w:type="paragraph" w:styleId="a5">
    <w:name w:val="List Paragraph"/>
    <w:basedOn w:val="a"/>
    <w:uiPriority w:val="34"/>
    <w:qFormat/>
    <w:rsid w:val="00055451"/>
    <w:pPr>
      <w:ind w:left="720"/>
      <w:contextualSpacing/>
    </w:pPr>
  </w:style>
  <w:style w:type="paragraph" w:styleId="a6">
    <w:name w:val="Balloon Text"/>
    <w:basedOn w:val="a"/>
    <w:link w:val="a7"/>
    <w:uiPriority w:val="99"/>
    <w:semiHidden/>
    <w:unhideWhenUsed/>
    <w:rsid w:val="0005545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5451"/>
    <w:rPr>
      <w:rFonts w:ascii="Segoe UI" w:eastAsia="Times New Roman" w:hAnsi="Segoe UI" w:cs="Segoe UI"/>
      <w:color w:val="000000"/>
      <w:sz w:val="18"/>
      <w:szCs w:val="18"/>
    </w:rPr>
  </w:style>
  <w:style w:type="paragraph" w:styleId="a8">
    <w:name w:val="header"/>
    <w:basedOn w:val="a"/>
    <w:link w:val="a9"/>
    <w:uiPriority w:val="99"/>
    <w:unhideWhenUsed/>
    <w:rsid w:val="006C0669"/>
    <w:pPr>
      <w:tabs>
        <w:tab w:val="center" w:pos="4680"/>
        <w:tab w:val="right" w:pos="9360"/>
      </w:tabs>
      <w:spacing w:after="0" w:line="240" w:lineRule="auto"/>
      <w:ind w:right="0" w:firstLine="0"/>
      <w:jc w:val="left"/>
    </w:pPr>
    <w:rPr>
      <w:rFonts w:asciiTheme="minorHAnsi" w:eastAsiaTheme="minorEastAsia" w:hAnsiTheme="minorHAnsi"/>
      <w:color w:val="auto"/>
      <w:sz w:val="22"/>
    </w:rPr>
  </w:style>
  <w:style w:type="character" w:customStyle="1" w:styleId="a9">
    <w:name w:val="Верхний колонтитул Знак"/>
    <w:basedOn w:val="a0"/>
    <w:link w:val="a8"/>
    <w:uiPriority w:val="99"/>
    <w:rsid w:val="006C066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1D950-3F46-4A0E-9EF6-0B230DEF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4317</Words>
  <Characters>24609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«ВИНОГРАДОВСКИЙ РАЙОН»</vt:lpstr>
    </vt:vector>
  </TitlesOfParts>
  <Company/>
  <LinksUpToDate>false</LinksUpToDate>
  <CharactersWithSpaces>28869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«ВИНОГРАДОВСКИЙ РАЙОН»</dc:title>
  <dc:subject/>
  <dc:creator>Попова</dc:creator>
  <cp:keywords/>
  <cp:lastModifiedBy>РайАдм - Колобова Светлана Викторовна</cp:lastModifiedBy>
  <cp:revision>19</cp:revision>
  <cp:lastPrinted>2026-02-20T06:18:00Z</cp:lastPrinted>
  <dcterms:created xsi:type="dcterms:W3CDTF">2023-04-07T11:41:00Z</dcterms:created>
  <dcterms:modified xsi:type="dcterms:W3CDTF">2026-02-20T06:38:00Z</dcterms:modified>
</cp:coreProperties>
</file>